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7EE6" w:rsidRDefault="00CA7345">
      <w:r>
        <w:rPr>
          <w:noProof/>
          <w:lang w:eastAsia="en-CA"/>
        </w:rPr>
        <mc:AlternateContent>
          <mc:Choice Requires="wps">
            <w:drawing>
              <wp:anchor distT="0" distB="0" distL="114300" distR="114300" simplePos="0" relativeHeight="251666432" behindDoc="0" locked="0" layoutInCell="1" allowOverlap="1">
                <wp:simplePos x="0" y="0"/>
                <wp:positionH relativeFrom="column">
                  <wp:posOffset>6092190</wp:posOffset>
                </wp:positionH>
                <wp:positionV relativeFrom="paragraph">
                  <wp:posOffset>-727710</wp:posOffset>
                </wp:positionV>
                <wp:extent cx="2693035" cy="2353310"/>
                <wp:effectExtent l="5715" t="5715" r="6350" b="1270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035" cy="2353310"/>
                        </a:xfrm>
                        <a:prstGeom prst="rect">
                          <a:avLst/>
                        </a:prstGeom>
                        <a:solidFill>
                          <a:srgbClr val="FFFFFF"/>
                        </a:solidFill>
                        <a:ln w="9525">
                          <a:solidFill>
                            <a:srgbClr val="000000"/>
                          </a:solidFill>
                          <a:miter lim="800000"/>
                          <a:headEnd/>
                          <a:tailEnd/>
                        </a:ln>
                      </wps:spPr>
                      <wps:txbx>
                        <w:txbxContent>
                          <w:p w:rsidR="00C83292" w:rsidRPr="00D72FF7" w:rsidRDefault="00C83292" w:rsidP="00C83292">
                            <w:pPr>
                              <w:jc w:val="center"/>
                              <w:rPr>
                                <w:rFonts w:asciiTheme="minorHAnsi" w:hAnsiTheme="minorHAnsi"/>
                                <w:b/>
                                <w:color w:val="0070C0"/>
                                <w:sz w:val="28"/>
                                <w:szCs w:val="28"/>
                              </w:rPr>
                            </w:pPr>
                          </w:p>
                          <w:p w:rsidR="00C83292" w:rsidRPr="00F37D98" w:rsidRDefault="00C83292" w:rsidP="00C83292">
                            <w:pPr>
                              <w:jc w:val="center"/>
                              <w:rPr>
                                <w:rFonts w:asciiTheme="minorHAnsi" w:hAnsiTheme="minorHAnsi"/>
                                <w:b/>
                                <w:color w:val="0070C0"/>
                                <w:sz w:val="40"/>
                                <w:szCs w:val="56"/>
                              </w:rPr>
                            </w:pPr>
                            <w:r w:rsidRPr="00F37D98">
                              <w:rPr>
                                <w:rFonts w:asciiTheme="minorHAnsi" w:hAnsiTheme="minorHAnsi"/>
                                <w:b/>
                                <w:color w:val="0070C0"/>
                                <w:sz w:val="40"/>
                                <w:szCs w:val="56"/>
                              </w:rPr>
                              <w:t>CONSULTATIVE</w:t>
                            </w:r>
                          </w:p>
                          <w:p w:rsidR="00C83292" w:rsidRPr="00D72FF7" w:rsidRDefault="00C83292" w:rsidP="00C83292">
                            <w:pPr>
                              <w:jc w:val="center"/>
                              <w:rPr>
                                <w:rFonts w:asciiTheme="minorHAnsi" w:hAnsiTheme="minorHAnsi"/>
                                <w:b/>
                                <w:color w:val="0070C0"/>
                                <w:sz w:val="48"/>
                                <w:szCs w:val="56"/>
                              </w:rPr>
                            </w:pPr>
                            <w:r w:rsidRPr="00D72FF7">
                              <w:rPr>
                                <w:rFonts w:asciiTheme="minorHAnsi" w:hAnsiTheme="minorHAnsi"/>
                                <w:b/>
                                <w:color w:val="0070C0"/>
                                <w:sz w:val="48"/>
                                <w:szCs w:val="56"/>
                              </w:rPr>
                              <w:t>PHYSIOTHERAPY</w:t>
                            </w:r>
                          </w:p>
                          <w:p w:rsidR="00C83292" w:rsidRPr="00D72FF7" w:rsidRDefault="00C83292" w:rsidP="00C83292">
                            <w:pPr>
                              <w:jc w:val="center"/>
                              <w:rPr>
                                <w:rFonts w:asciiTheme="minorHAnsi" w:hAnsiTheme="minorHAnsi"/>
                                <w:b/>
                                <w:color w:val="0070C0"/>
                                <w:sz w:val="48"/>
                                <w:szCs w:val="56"/>
                              </w:rPr>
                            </w:pPr>
                            <w:r w:rsidRPr="00D72FF7">
                              <w:rPr>
                                <w:rFonts w:asciiTheme="minorHAnsi" w:hAnsiTheme="minorHAnsi"/>
                                <w:b/>
                                <w:color w:val="0070C0"/>
                                <w:sz w:val="48"/>
                                <w:szCs w:val="56"/>
                              </w:rPr>
                              <w:t>SERVICES</w:t>
                            </w:r>
                          </w:p>
                          <w:p w:rsidR="00C83292" w:rsidRPr="00F37D98" w:rsidRDefault="00C83292" w:rsidP="00C83292">
                            <w:pPr>
                              <w:jc w:val="center"/>
                              <w:rPr>
                                <w:rFonts w:asciiTheme="minorHAnsi" w:hAnsiTheme="minorHAnsi"/>
                                <w:b/>
                                <w:color w:val="0070C0"/>
                                <w:sz w:val="40"/>
                                <w:szCs w:val="40"/>
                              </w:rPr>
                            </w:pPr>
                            <w:r w:rsidRPr="00F37D98">
                              <w:rPr>
                                <w:rFonts w:asciiTheme="minorHAnsi" w:hAnsiTheme="minorHAnsi"/>
                                <w:b/>
                                <w:color w:val="0070C0"/>
                                <w:sz w:val="40"/>
                                <w:szCs w:val="40"/>
                              </w:rPr>
                              <w:t>in</w:t>
                            </w:r>
                          </w:p>
                          <w:p w:rsidR="0072660D" w:rsidRPr="00F37D98" w:rsidRDefault="00C83292" w:rsidP="00C83292">
                            <w:pPr>
                              <w:jc w:val="center"/>
                              <w:rPr>
                                <w:rFonts w:asciiTheme="minorHAnsi" w:hAnsiTheme="minorHAnsi"/>
                                <w:b/>
                                <w:color w:val="0070C0"/>
                                <w:sz w:val="40"/>
                                <w:szCs w:val="40"/>
                              </w:rPr>
                            </w:pPr>
                            <w:r w:rsidRPr="00F37D98">
                              <w:rPr>
                                <w:rFonts w:asciiTheme="minorHAnsi" w:hAnsiTheme="minorHAnsi"/>
                                <w:b/>
                                <w:color w:val="0070C0"/>
                                <w:sz w:val="40"/>
                                <w:szCs w:val="40"/>
                              </w:rPr>
                              <w:t>LONG TERM CARE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id="_x0000_t202" coordsize="21600,21600" o:spt="202" path="m,l,21600r21600,l21600,xe">
                <v:stroke joinstyle="miter"/>
                <v:path gradientshapeok="t" o:connecttype="rect"/>
              </v:shapetype>
              <v:shape id="Text Box 5" o:spid="_x0000_s1026" type="#_x0000_t202" style="position:absolute;margin-left:479.7pt;margin-top:-57.3pt;width:212.05pt;height:185.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OD0KgIAAFIEAAAOAAAAZHJzL2Uyb0RvYy54bWysVNtu2zAMfR+wfxD0vthx4q4x4hRdugwD&#10;ugvQ7gNkWbaFyaImKbGzrx8lp2l2exnmB0GUqMPDQ9Lrm7FX5CCsk6BLOp+llAjNoZa6LemXx92r&#10;a0qcZ7pmCrQo6VE4erN5+WI9mEJk0IGqhSUIol0xmJJ23psiSRzvRM/cDIzQeNmA7ZlH07ZJbdmA&#10;6L1KsjS9SgawtbHAhXN4ejdd0k3EbxrB/aemccITVVLk5uNq41qFNdmsWdFaZjrJTzTYP7DomdQY&#10;9Ax1xzwjeyt/g+olt+Cg8TMOfQJNI7mIOWA28/SXbB46ZkTMBcVx5iyT+3+w/OPhsyWyxtqhPJr1&#10;WKNHMXryBkaSB3kG4wr0ejDo50c8RteYqjP3wL86omHbMd2KW2th6ASrkd48vEwunk44LoBUwweo&#10;MQzbe4hAY2P7oB2qQRAdeRzPpQlUOB5mV6tFusgp4XiXLfLFAvmGGKx4em6s8+8E9CRsSmqx9hGe&#10;He6dn1yfXEI0B0rWO6lUNGxbbZUlB4Z9sovfCf0nN6XJUNJVnuWTAn+FSOP3J4heemx4JfuSXp+d&#10;WBF0e6trpMkKz6Sa9pid0ichg3aTin6sRnQM6lZQH1FSC1Nj4yDipgP7nZIBm7qk7tueWUGJeq+x&#10;LKv5chmmIBrL/HWGhr28qS5vmOYIVVJPybTd+mly9sbKtsNIUyNouMVSNjKK/MzqxBsbN5bpNGRh&#10;Mi7t6PX8K9j8AAAA//8DAFBLAwQUAAYACAAAACEAjsgPrOMAAAANAQAADwAAAGRycy9kb3ducmV2&#10;LnhtbEyPy07DMBBF90j8gzVIbFDrpHmQhDgVQgLRHbQVbN14mkT4EWw3DX+Pu4Ll6B7de6Zez0qS&#10;Ca0bjGYQLyMgqFsjBt0x2O+eFwUQ57kWXBqNDH7Qwbq5vqp5JcxZv+O09R0JJdpVnEHv/VhR6toe&#10;FXdLM6IO2dFYxX04bUeF5edQriRdRVFOFR90WOj5iE89tl/bk2JQpK/Tp9skbx9tfpSlv7ufXr4t&#10;Y7c38+MDEI+z/4Phoh/UoQlOB3PSwhHJoMzKNKAMFnGc5kAuSFIkGZADg1WWR0Cbmv7/ovkFAAD/&#10;/wMAUEsBAi0AFAAGAAgAAAAhALaDOJL+AAAA4QEAABMAAAAAAAAAAAAAAAAAAAAAAFtDb250ZW50&#10;X1R5cGVzXS54bWxQSwECLQAUAAYACAAAACEAOP0h/9YAAACUAQAACwAAAAAAAAAAAAAAAAAvAQAA&#10;X3JlbHMvLnJlbHNQSwECLQAUAAYACAAAACEAqUDg9CoCAABSBAAADgAAAAAAAAAAAAAAAAAuAgAA&#10;ZHJzL2Uyb0RvYy54bWxQSwECLQAUAAYACAAAACEAjsgPrOMAAAANAQAADwAAAAAAAAAAAAAAAACE&#10;BAAAZHJzL2Rvd25yZXYueG1sUEsFBgAAAAAEAAQA8wAAAJQFAAAAAA==&#10;">
                <v:textbox>
                  <w:txbxContent>
                    <w:p w:rsidR="00C83292" w:rsidRPr="00D72FF7" w:rsidRDefault="00C83292" w:rsidP="00C83292">
                      <w:pPr>
                        <w:jc w:val="center"/>
                        <w:rPr>
                          <w:rFonts w:asciiTheme="minorHAnsi" w:hAnsiTheme="minorHAnsi"/>
                          <w:b/>
                          <w:color w:val="0070C0"/>
                          <w:sz w:val="28"/>
                          <w:szCs w:val="28"/>
                        </w:rPr>
                      </w:pPr>
                    </w:p>
                    <w:p w:rsidR="00C83292" w:rsidRPr="00F37D98" w:rsidRDefault="00C83292" w:rsidP="00C83292">
                      <w:pPr>
                        <w:jc w:val="center"/>
                        <w:rPr>
                          <w:rFonts w:asciiTheme="minorHAnsi" w:hAnsiTheme="minorHAnsi"/>
                          <w:b/>
                          <w:color w:val="0070C0"/>
                          <w:sz w:val="40"/>
                          <w:szCs w:val="56"/>
                        </w:rPr>
                      </w:pPr>
                      <w:r w:rsidRPr="00F37D98">
                        <w:rPr>
                          <w:rFonts w:asciiTheme="minorHAnsi" w:hAnsiTheme="minorHAnsi"/>
                          <w:b/>
                          <w:color w:val="0070C0"/>
                          <w:sz w:val="40"/>
                          <w:szCs w:val="56"/>
                        </w:rPr>
                        <w:t>CONSULTATIVE</w:t>
                      </w:r>
                    </w:p>
                    <w:p w:rsidR="00C83292" w:rsidRPr="00D72FF7" w:rsidRDefault="00C83292" w:rsidP="00C83292">
                      <w:pPr>
                        <w:jc w:val="center"/>
                        <w:rPr>
                          <w:rFonts w:asciiTheme="minorHAnsi" w:hAnsiTheme="minorHAnsi"/>
                          <w:b/>
                          <w:color w:val="0070C0"/>
                          <w:sz w:val="48"/>
                          <w:szCs w:val="56"/>
                        </w:rPr>
                      </w:pPr>
                      <w:r w:rsidRPr="00D72FF7">
                        <w:rPr>
                          <w:rFonts w:asciiTheme="minorHAnsi" w:hAnsiTheme="minorHAnsi"/>
                          <w:b/>
                          <w:color w:val="0070C0"/>
                          <w:sz w:val="48"/>
                          <w:szCs w:val="56"/>
                        </w:rPr>
                        <w:t>PHYSIOTHERAPY</w:t>
                      </w:r>
                    </w:p>
                    <w:p w:rsidR="00C83292" w:rsidRPr="00D72FF7" w:rsidRDefault="00C83292" w:rsidP="00C83292">
                      <w:pPr>
                        <w:jc w:val="center"/>
                        <w:rPr>
                          <w:rFonts w:asciiTheme="minorHAnsi" w:hAnsiTheme="minorHAnsi"/>
                          <w:b/>
                          <w:color w:val="0070C0"/>
                          <w:sz w:val="48"/>
                          <w:szCs w:val="56"/>
                        </w:rPr>
                      </w:pPr>
                      <w:r w:rsidRPr="00D72FF7">
                        <w:rPr>
                          <w:rFonts w:asciiTheme="minorHAnsi" w:hAnsiTheme="minorHAnsi"/>
                          <w:b/>
                          <w:color w:val="0070C0"/>
                          <w:sz w:val="48"/>
                          <w:szCs w:val="56"/>
                        </w:rPr>
                        <w:t>SERVICES</w:t>
                      </w:r>
                    </w:p>
                    <w:p w:rsidR="00C83292" w:rsidRPr="00F37D98" w:rsidRDefault="00C83292" w:rsidP="00C83292">
                      <w:pPr>
                        <w:jc w:val="center"/>
                        <w:rPr>
                          <w:rFonts w:asciiTheme="minorHAnsi" w:hAnsiTheme="minorHAnsi"/>
                          <w:b/>
                          <w:color w:val="0070C0"/>
                          <w:sz w:val="40"/>
                          <w:szCs w:val="40"/>
                        </w:rPr>
                      </w:pPr>
                      <w:r w:rsidRPr="00F37D98">
                        <w:rPr>
                          <w:rFonts w:asciiTheme="minorHAnsi" w:hAnsiTheme="minorHAnsi"/>
                          <w:b/>
                          <w:color w:val="0070C0"/>
                          <w:sz w:val="40"/>
                          <w:szCs w:val="40"/>
                        </w:rPr>
                        <w:t>in</w:t>
                      </w:r>
                    </w:p>
                    <w:p w:rsidR="0072660D" w:rsidRPr="00F37D98" w:rsidRDefault="00C83292" w:rsidP="00C83292">
                      <w:pPr>
                        <w:jc w:val="center"/>
                        <w:rPr>
                          <w:rFonts w:asciiTheme="minorHAnsi" w:hAnsiTheme="minorHAnsi"/>
                          <w:b/>
                          <w:color w:val="0070C0"/>
                          <w:sz w:val="40"/>
                          <w:szCs w:val="40"/>
                        </w:rPr>
                      </w:pPr>
                      <w:r w:rsidRPr="00F37D98">
                        <w:rPr>
                          <w:rFonts w:asciiTheme="minorHAnsi" w:hAnsiTheme="minorHAnsi"/>
                          <w:b/>
                          <w:color w:val="0070C0"/>
                          <w:sz w:val="40"/>
                          <w:szCs w:val="40"/>
                        </w:rPr>
                        <w:t>LONG TERM CARE</w:t>
                      </w:r>
                    </w:p>
                  </w:txbxContent>
                </v:textbox>
              </v:shape>
            </w:pict>
          </mc:Fallback>
        </mc:AlternateContent>
      </w:r>
      <w:r>
        <w:rPr>
          <w:noProof/>
          <w:lang w:eastAsia="en-CA"/>
        </w:rPr>
        <mc:AlternateContent>
          <mc:Choice Requires="wps">
            <w:drawing>
              <wp:anchor distT="0" distB="0" distL="114300" distR="114300" simplePos="0" relativeHeight="251668480" behindDoc="0" locked="0" layoutInCell="1" allowOverlap="1">
                <wp:simplePos x="0" y="0"/>
                <wp:positionH relativeFrom="column">
                  <wp:posOffset>6092190</wp:posOffset>
                </wp:positionH>
                <wp:positionV relativeFrom="paragraph">
                  <wp:posOffset>1762760</wp:posOffset>
                </wp:positionV>
                <wp:extent cx="2744470" cy="4665980"/>
                <wp:effectExtent l="24765" t="19685" r="40640" b="4826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4470" cy="4665980"/>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rsidR="00745933" w:rsidRPr="001032CF" w:rsidRDefault="001032CF" w:rsidP="001032CF">
                            <w:pPr>
                              <w:jc w:val="center"/>
                              <w:rPr>
                                <w:rFonts w:asciiTheme="minorHAnsi" w:hAnsiTheme="minorHAnsi"/>
                                <w:b/>
                                <w:color w:val="FFFFFF" w:themeColor="background1"/>
                                <w:sz w:val="48"/>
                              </w:rPr>
                            </w:pPr>
                            <w:r w:rsidRPr="001032CF">
                              <w:rPr>
                                <w:rFonts w:asciiTheme="minorHAnsi" w:hAnsiTheme="minorHAnsi"/>
                                <w:b/>
                                <w:color w:val="FFFFFF" w:themeColor="background1"/>
                                <w:sz w:val="48"/>
                              </w:rPr>
                              <w:t>COMMUNITY</w:t>
                            </w:r>
                          </w:p>
                          <w:p w:rsidR="001032CF" w:rsidRPr="001032CF" w:rsidRDefault="001032CF" w:rsidP="001032CF">
                            <w:pPr>
                              <w:jc w:val="center"/>
                              <w:rPr>
                                <w:rFonts w:asciiTheme="minorHAnsi" w:hAnsiTheme="minorHAnsi"/>
                                <w:b/>
                                <w:color w:val="FFFFFF" w:themeColor="background1"/>
                                <w:sz w:val="48"/>
                              </w:rPr>
                            </w:pPr>
                            <w:r w:rsidRPr="001032CF">
                              <w:rPr>
                                <w:rFonts w:asciiTheme="minorHAnsi" w:hAnsiTheme="minorHAnsi"/>
                                <w:b/>
                                <w:color w:val="FFFFFF" w:themeColor="background1"/>
                                <w:sz w:val="48"/>
                              </w:rPr>
                              <w:t>THERAPY</w:t>
                            </w:r>
                          </w:p>
                          <w:p w:rsidR="001032CF" w:rsidRPr="001032CF" w:rsidRDefault="001032CF" w:rsidP="001032CF">
                            <w:pPr>
                              <w:jc w:val="center"/>
                              <w:rPr>
                                <w:rFonts w:asciiTheme="minorHAnsi" w:hAnsiTheme="minorHAnsi"/>
                                <w:b/>
                                <w:color w:val="FFFFFF" w:themeColor="background1"/>
                                <w:sz w:val="48"/>
                              </w:rPr>
                            </w:pPr>
                            <w:r w:rsidRPr="001032CF">
                              <w:rPr>
                                <w:rFonts w:asciiTheme="minorHAnsi" w:hAnsiTheme="minorHAnsi"/>
                                <w:b/>
                                <w:color w:val="FFFFFF" w:themeColor="background1"/>
                                <w:sz w:val="48"/>
                              </w:rPr>
                              <w:t>SERVICES</w:t>
                            </w:r>
                          </w:p>
                          <w:p w:rsidR="001032CF" w:rsidRPr="001032CF" w:rsidRDefault="001032CF" w:rsidP="001032CF">
                            <w:pPr>
                              <w:jc w:val="center"/>
                              <w:rPr>
                                <w:rFonts w:asciiTheme="minorHAnsi" w:hAnsiTheme="minorHAnsi"/>
                                <w:b/>
                                <w:color w:val="FFFFFF" w:themeColor="background1"/>
                                <w:sz w:val="48"/>
                              </w:rPr>
                            </w:pPr>
                            <w:r w:rsidRPr="001032CF">
                              <w:rPr>
                                <w:rFonts w:asciiTheme="minorHAnsi" w:hAnsiTheme="minorHAnsi"/>
                                <w:b/>
                                <w:color w:val="FFFFFF" w:themeColor="background1"/>
                                <w:sz w:val="48"/>
                              </w:rPr>
                              <w:t>INC.</w:t>
                            </w:r>
                          </w:p>
                          <w:p w:rsidR="001032CF" w:rsidRPr="001032CF" w:rsidRDefault="001032CF" w:rsidP="001032CF">
                            <w:pPr>
                              <w:jc w:val="center"/>
                              <w:rPr>
                                <w:rFonts w:asciiTheme="minorHAnsi" w:hAnsiTheme="minorHAnsi"/>
                                <w:b/>
                                <w:color w:val="FFFFFF" w:themeColor="background1"/>
                                <w:sz w:val="32"/>
                              </w:rPr>
                            </w:pPr>
                          </w:p>
                          <w:p w:rsidR="001032CF" w:rsidRPr="001032CF" w:rsidRDefault="00020DA0" w:rsidP="001032CF">
                            <w:pPr>
                              <w:jc w:val="center"/>
                              <w:rPr>
                                <w:rFonts w:asciiTheme="minorHAnsi" w:hAnsiTheme="minorHAnsi"/>
                                <w:b/>
                                <w:color w:val="FFFFFF" w:themeColor="background1"/>
                                <w:sz w:val="28"/>
                              </w:rPr>
                            </w:pPr>
                            <w:r w:rsidRPr="00020DA0">
                              <w:rPr>
                                <w:rFonts w:asciiTheme="minorHAnsi" w:hAnsiTheme="minorHAnsi"/>
                                <w:b/>
                                <w:color w:val="FFFFFF" w:themeColor="background1"/>
                                <w:sz w:val="32"/>
                              </w:rPr>
                              <w:t xml:space="preserve">101 – 1601 Buffalo Place </w:t>
                            </w:r>
                            <w:r w:rsidR="001032CF" w:rsidRPr="001032CF">
                              <w:rPr>
                                <w:rFonts w:asciiTheme="minorHAnsi" w:hAnsiTheme="minorHAnsi"/>
                                <w:b/>
                                <w:color w:val="FFFFFF" w:themeColor="background1"/>
                                <w:sz w:val="28"/>
                              </w:rPr>
                              <w:t>WINNIPEG, MANITOBA</w:t>
                            </w:r>
                          </w:p>
                          <w:p w:rsidR="001032CF" w:rsidRPr="00493449" w:rsidRDefault="00493449" w:rsidP="00493449">
                            <w:pPr>
                              <w:jc w:val="center"/>
                              <w:rPr>
                                <w:rFonts w:asciiTheme="minorHAnsi" w:hAnsiTheme="minorHAnsi"/>
                                <w:b/>
                                <w:color w:val="FFFFFF" w:themeColor="background1"/>
                                <w:sz w:val="28"/>
                              </w:rPr>
                            </w:pPr>
                            <w:r w:rsidRPr="00493449">
                              <w:rPr>
                                <w:rFonts w:asciiTheme="minorHAnsi" w:hAnsiTheme="minorHAnsi"/>
                                <w:b/>
                                <w:color w:val="FFFFFF" w:themeColor="background1"/>
                                <w:sz w:val="28"/>
                              </w:rPr>
                              <w:t>R3T 3K7</w:t>
                            </w:r>
                          </w:p>
                          <w:p w:rsidR="001032CF" w:rsidRPr="001032CF" w:rsidRDefault="001032CF" w:rsidP="001032CF">
                            <w:pPr>
                              <w:jc w:val="center"/>
                              <w:rPr>
                                <w:rFonts w:asciiTheme="minorHAnsi" w:hAnsiTheme="minorHAnsi"/>
                                <w:b/>
                                <w:color w:val="FFFFFF" w:themeColor="background1"/>
                                <w:sz w:val="32"/>
                              </w:rPr>
                            </w:pPr>
                            <w:bookmarkStart w:id="0" w:name="_GoBack"/>
                            <w:bookmarkEnd w:id="0"/>
                          </w:p>
                          <w:p w:rsidR="001032CF" w:rsidRPr="001032CF" w:rsidRDefault="001032CF" w:rsidP="001032CF">
                            <w:pPr>
                              <w:jc w:val="center"/>
                              <w:rPr>
                                <w:rFonts w:asciiTheme="minorHAnsi" w:hAnsiTheme="minorHAnsi"/>
                                <w:b/>
                                <w:color w:val="FFFFFF" w:themeColor="background1"/>
                                <w:sz w:val="28"/>
                              </w:rPr>
                            </w:pPr>
                            <w:r w:rsidRPr="001032CF">
                              <w:rPr>
                                <w:rFonts w:asciiTheme="minorHAnsi" w:hAnsiTheme="minorHAnsi"/>
                                <w:b/>
                                <w:color w:val="FFFFFF" w:themeColor="background1"/>
                                <w:sz w:val="28"/>
                              </w:rPr>
                              <w:t>TEL (204) 949-0533</w:t>
                            </w:r>
                          </w:p>
                          <w:p w:rsidR="001032CF" w:rsidRDefault="001032CF" w:rsidP="001032CF">
                            <w:pPr>
                              <w:jc w:val="center"/>
                              <w:rPr>
                                <w:rFonts w:asciiTheme="minorHAnsi" w:hAnsiTheme="minorHAnsi"/>
                                <w:b/>
                                <w:color w:val="FFFFFF" w:themeColor="background1"/>
                                <w:sz w:val="28"/>
                              </w:rPr>
                            </w:pPr>
                            <w:r w:rsidRPr="001032CF">
                              <w:rPr>
                                <w:rFonts w:asciiTheme="minorHAnsi" w:hAnsiTheme="minorHAnsi"/>
                                <w:b/>
                                <w:color w:val="FFFFFF" w:themeColor="background1"/>
                                <w:sz w:val="28"/>
                              </w:rPr>
                              <w:t>FAX (204) 942-1428</w:t>
                            </w:r>
                          </w:p>
                          <w:p w:rsidR="001032CF" w:rsidRPr="001032CF" w:rsidRDefault="001032CF" w:rsidP="001032CF">
                            <w:pPr>
                              <w:jc w:val="center"/>
                              <w:rPr>
                                <w:rFonts w:asciiTheme="minorHAnsi" w:hAnsiTheme="minorHAnsi"/>
                                <w:b/>
                                <w:color w:val="FFFFFF" w:themeColor="background1"/>
                                <w:sz w:val="28"/>
                              </w:rPr>
                            </w:pPr>
                          </w:p>
                          <w:p w:rsidR="001032CF" w:rsidRPr="00360F0F" w:rsidRDefault="001032CF" w:rsidP="00C83292">
                            <w:pPr>
                              <w:rPr>
                                <w:color w:val="FFFFFF" w:themeColor="background1"/>
                              </w:rPr>
                            </w:pPr>
                            <w:r>
                              <w:rPr>
                                <w:color w:val="FFFFFF" w:themeColor="background1"/>
                              </w:rPr>
                              <w:t xml:space="preserve">                     </w:t>
                            </w:r>
                            <w:r w:rsidRPr="001032CF">
                              <w:rPr>
                                <w:noProof/>
                                <w:color w:val="FFFFFF" w:themeColor="background1"/>
                                <w:lang w:eastAsia="en-CA"/>
                              </w:rPr>
                              <w:drawing>
                                <wp:inline distT="0" distB="0" distL="0" distR="0">
                                  <wp:extent cx="1041400" cy="838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1400" cy="837565"/>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7" type="#_x0000_t202" style="position:absolute;margin-left:479.7pt;margin-top:138.8pt;width:216.1pt;height:367.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F+4mQIAAKAFAAAOAAAAZHJzL2Uyb0RvYy54bWysVMlu2zAQvRfoPxC8N5JtxYsQOUidpiiQ&#10;LkBS9DwmKYsoRbIkbSn9+g4p23G6AQ2qg8D1zZs3j3Nx2beK7ITz0uiKjs5ySoRmhku9qejn+5tX&#10;c0p8AM1BGS0q+iA8vVy+fHHR2VKMTWMUF44giPZlZyvahGDLLPOsES34M2OFxs3auBYCTt0m4w46&#10;RG9VNs7zadYZx60zTHiPq9fDJl0m/LoWLHysay8CURVFbiH9Xfqv4z9bXkC5cWAbyfY04BksWpAa&#10;gx6hriEA2Tr5C1QrmTPe1OGMmTYzdS2ZSDlgNqP8p2zuGrAi5YLieHuUyf8/WPZh98kRySu6oERD&#10;iyW6F30gr01PplGdzvoSD91ZPBZ6XMYqp0y9vTXsqyfarBrQG3HlnOkaARzZjeLN7OTqgOMjyLp7&#10;bziGgW0wCaivXRulQzEIomOVHo6ViVQYLo5nRVHMcIvhXjGdni/mqXYZlIfr1vnwVpiWxEFFHZY+&#10;wcPu1odIB8rDkRjNGyX5jVQqTaLdxEo5sgM0CjAmdBjSVNsW+Q7rozx+g2dwHZ01rB+oJNdGmBTt&#10;SQSlSVfRyRwhBvX+El79JvTi/LmRWxnwhSnZVnR+wj9W6o3myf8BpBrGKJLSURGR3g4qlyqzRYi7&#10;hneEy6jteD5Z4LvmEh/SZJ5P88WMElAb7AAsOEqcCV9kaJJ9Yyn/QeKY5p8UhhKUbWDQ/HgQKT/V&#10;3RzYpiqcJJIMGT04uDH06z45P7k1mnVt+AM6FOknG2Jbw0Fj3HdKOmwRFfXftuAEJeqdRpcvRkUR&#10;e0qaFOezMU7c6c76dAc0Q6iKBpQqDVdh6ENb6+SmwUiD4bS5wpdRy+TZR1b794RtIKW1b1mxz5zO&#10;06nHxrr8AQAA//8DAFBLAwQUAAYACAAAACEAk/BkT+MAAAANAQAADwAAAGRycy9kb3ducmV2Lnht&#10;bEyPwU7DMAyG70i8Q2QkLoilDWWjpek0mCpxhILEjllj2oomqZps6/b0eKdx+y1/+v05X06mZ3sc&#10;feeshHgWAUNbO93ZRsLXZ3n/BMwHZbXqnUUJR/SwLK6vcpVpd7AfuK9Cw6jE+kxJaEMYMs593aJR&#10;fuYGtLT7caNRgcax4XpUByo3PRdRNOdGdZYutGrA1xbr32pnJKw3Sbm627yvu+8yqY4vXpzehJHy&#10;9mZaPQMLOIULDGd9UoeCnLZuZ7VnvYT0MU0IlSAWizmwM/GQxpS2lKJYJMCLnP//ovgDAAD//wMA&#10;UEsBAi0AFAAGAAgAAAAhALaDOJL+AAAA4QEAABMAAAAAAAAAAAAAAAAAAAAAAFtDb250ZW50X1R5&#10;cGVzXS54bWxQSwECLQAUAAYACAAAACEAOP0h/9YAAACUAQAACwAAAAAAAAAAAAAAAAAvAQAAX3Jl&#10;bHMvLnJlbHNQSwECLQAUAAYACAAAACEAjxhfuJkCAACgBQAADgAAAAAAAAAAAAAAAAAuAgAAZHJz&#10;L2Uyb0RvYy54bWxQSwECLQAUAAYACAAAACEAk/BkT+MAAAANAQAADwAAAAAAAAAAAAAAAADzBAAA&#10;ZHJzL2Rvd25yZXYueG1sUEsFBgAAAAAEAAQA8wAAAAMGAAAAAA==&#10;" fillcolor="#4f81bd [3204]" strokecolor="#f2f2f2 [3041]" strokeweight="3pt">
                <v:shadow on="t" color="#243f60 [1604]" opacity=".5" offset="1pt"/>
                <v:textbox>
                  <w:txbxContent>
                    <w:p w:rsidR="00745933" w:rsidRPr="001032CF" w:rsidRDefault="001032CF" w:rsidP="001032CF">
                      <w:pPr>
                        <w:jc w:val="center"/>
                        <w:rPr>
                          <w:rFonts w:asciiTheme="minorHAnsi" w:hAnsiTheme="minorHAnsi"/>
                          <w:b/>
                          <w:color w:val="FFFFFF" w:themeColor="background1"/>
                          <w:sz w:val="48"/>
                        </w:rPr>
                      </w:pPr>
                      <w:r w:rsidRPr="001032CF">
                        <w:rPr>
                          <w:rFonts w:asciiTheme="minorHAnsi" w:hAnsiTheme="minorHAnsi"/>
                          <w:b/>
                          <w:color w:val="FFFFFF" w:themeColor="background1"/>
                          <w:sz w:val="48"/>
                        </w:rPr>
                        <w:t>COMMUNITY</w:t>
                      </w:r>
                    </w:p>
                    <w:p w:rsidR="001032CF" w:rsidRPr="001032CF" w:rsidRDefault="001032CF" w:rsidP="001032CF">
                      <w:pPr>
                        <w:jc w:val="center"/>
                        <w:rPr>
                          <w:rFonts w:asciiTheme="minorHAnsi" w:hAnsiTheme="minorHAnsi"/>
                          <w:b/>
                          <w:color w:val="FFFFFF" w:themeColor="background1"/>
                          <w:sz w:val="48"/>
                        </w:rPr>
                      </w:pPr>
                      <w:r w:rsidRPr="001032CF">
                        <w:rPr>
                          <w:rFonts w:asciiTheme="minorHAnsi" w:hAnsiTheme="minorHAnsi"/>
                          <w:b/>
                          <w:color w:val="FFFFFF" w:themeColor="background1"/>
                          <w:sz w:val="48"/>
                        </w:rPr>
                        <w:t>THERAPY</w:t>
                      </w:r>
                    </w:p>
                    <w:p w:rsidR="001032CF" w:rsidRPr="001032CF" w:rsidRDefault="001032CF" w:rsidP="001032CF">
                      <w:pPr>
                        <w:jc w:val="center"/>
                        <w:rPr>
                          <w:rFonts w:asciiTheme="minorHAnsi" w:hAnsiTheme="minorHAnsi"/>
                          <w:b/>
                          <w:color w:val="FFFFFF" w:themeColor="background1"/>
                          <w:sz w:val="48"/>
                        </w:rPr>
                      </w:pPr>
                      <w:r w:rsidRPr="001032CF">
                        <w:rPr>
                          <w:rFonts w:asciiTheme="minorHAnsi" w:hAnsiTheme="minorHAnsi"/>
                          <w:b/>
                          <w:color w:val="FFFFFF" w:themeColor="background1"/>
                          <w:sz w:val="48"/>
                        </w:rPr>
                        <w:t>SERVICES</w:t>
                      </w:r>
                    </w:p>
                    <w:p w:rsidR="001032CF" w:rsidRPr="001032CF" w:rsidRDefault="001032CF" w:rsidP="001032CF">
                      <w:pPr>
                        <w:jc w:val="center"/>
                        <w:rPr>
                          <w:rFonts w:asciiTheme="minorHAnsi" w:hAnsiTheme="minorHAnsi"/>
                          <w:b/>
                          <w:color w:val="FFFFFF" w:themeColor="background1"/>
                          <w:sz w:val="48"/>
                        </w:rPr>
                      </w:pPr>
                      <w:r w:rsidRPr="001032CF">
                        <w:rPr>
                          <w:rFonts w:asciiTheme="minorHAnsi" w:hAnsiTheme="minorHAnsi"/>
                          <w:b/>
                          <w:color w:val="FFFFFF" w:themeColor="background1"/>
                          <w:sz w:val="48"/>
                        </w:rPr>
                        <w:t>INC.</w:t>
                      </w:r>
                    </w:p>
                    <w:p w:rsidR="001032CF" w:rsidRPr="001032CF" w:rsidRDefault="001032CF" w:rsidP="001032CF">
                      <w:pPr>
                        <w:jc w:val="center"/>
                        <w:rPr>
                          <w:rFonts w:asciiTheme="minorHAnsi" w:hAnsiTheme="minorHAnsi"/>
                          <w:b/>
                          <w:color w:val="FFFFFF" w:themeColor="background1"/>
                          <w:sz w:val="32"/>
                        </w:rPr>
                      </w:pPr>
                    </w:p>
                    <w:p w:rsidR="001032CF" w:rsidRPr="001032CF" w:rsidRDefault="00020DA0" w:rsidP="001032CF">
                      <w:pPr>
                        <w:jc w:val="center"/>
                        <w:rPr>
                          <w:rFonts w:asciiTheme="minorHAnsi" w:hAnsiTheme="minorHAnsi"/>
                          <w:b/>
                          <w:color w:val="FFFFFF" w:themeColor="background1"/>
                          <w:sz w:val="28"/>
                        </w:rPr>
                      </w:pPr>
                      <w:r w:rsidRPr="00020DA0">
                        <w:rPr>
                          <w:rFonts w:asciiTheme="minorHAnsi" w:hAnsiTheme="minorHAnsi"/>
                          <w:b/>
                          <w:color w:val="FFFFFF" w:themeColor="background1"/>
                          <w:sz w:val="32"/>
                        </w:rPr>
                        <w:t xml:space="preserve">101 – 1601 Buffalo Place </w:t>
                      </w:r>
                      <w:r w:rsidR="001032CF" w:rsidRPr="001032CF">
                        <w:rPr>
                          <w:rFonts w:asciiTheme="minorHAnsi" w:hAnsiTheme="minorHAnsi"/>
                          <w:b/>
                          <w:color w:val="FFFFFF" w:themeColor="background1"/>
                          <w:sz w:val="28"/>
                        </w:rPr>
                        <w:t>WINNIPEG, MANITOBA</w:t>
                      </w:r>
                    </w:p>
                    <w:p w:rsidR="001032CF" w:rsidRPr="00493449" w:rsidRDefault="00493449" w:rsidP="00493449">
                      <w:pPr>
                        <w:jc w:val="center"/>
                        <w:rPr>
                          <w:rFonts w:asciiTheme="minorHAnsi" w:hAnsiTheme="minorHAnsi"/>
                          <w:b/>
                          <w:color w:val="FFFFFF" w:themeColor="background1"/>
                          <w:sz w:val="28"/>
                        </w:rPr>
                      </w:pPr>
                      <w:r w:rsidRPr="00493449">
                        <w:rPr>
                          <w:rFonts w:asciiTheme="minorHAnsi" w:hAnsiTheme="minorHAnsi"/>
                          <w:b/>
                          <w:color w:val="FFFFFF" w:themeColor="background1"/>
                          <w:sz w:val="28"/>
                        </w:rPr>
                        <w:t>R3T 3K7</w:t>
                      </w:r>
                    </w:p>
                    <w:p w:rsidR="001032CF" w:rsidRPr="001032CF" w:rsidRDefault="001032CF" w:rsidP="001032CF">
                      <w:pPr>
                        <w:jc w:val="center"/>
                        <w:rPr>
                          <w:rFonts w:asciiTheme="minorHAnsi" w:hAnsiTheme="minorHAnsi"/>
                          <w:b/>
                          <w:color w:val="FFFFFF" w:themeColor="background1"/>
                          <w:sz w:val="32"/>
                        </w:rPr>
                      </w:pPr>
                      <w:bookmarkStart w:id="1" w:name="_GoBack"/>
                      <w:bookmarkEnd w:id="1"/>
                    </w:p>
                    <w:p w:rsidR="001032CF" w:rsidRPr="001032CF" w:rsidRDefault="001032CF" w:rsidP="001032CF">
                      <w:pPr>
                        <w:jc w:val="center"/>
                        <w:rPr>
                          <w:rFonts w:asciiTheme="minorHAnsi" w:hAnsiTheme="minorHAnsi"/>
                          <w:b/>
                          <w:color w:val="FFFFFF" w:themeColor="background1"/>
                          <w:sz w:val="28"/>
                        </w:rPr>
                      </w:pPr>
                      <w:r w:rsidRPr="001032CF">
                        <w:rPr>
                          <w:rFonts w:asciiTheme="minorHAnsi" w:hAnsiTheme="minorHAnsi"/>
                          <w:b/>
                          <w:color w:val="FFFFFF" w:themeColor="background1"/>
                          <w:sz w:val="28"/>
                        </w:rPr>
                        <w:t>TEL (204) 949-0533</w:t>
                      </w:r>
                    </w:p>
                    <w:p w:rsidR="001032CF" w:rsidRDefault="001032CF" w:rsidP="001032CF">
                      <w:pPr>
                        <w:jc w:val="center"/>
                        <w:rPr>
                          <w:rFonts w:asciiTheme="minorHAnsi" w:hAnsiTheme="minorHAnsi"/>
                          <w:b/>
                          <w:color w:val="FFFFFF" w:themeColor="background1"/>
                          <w:sz w:val="28"/>
                        </w:rPr>
                      </w:pPr>
                      <w:r w:rsidRPr="001032CF">
                        <w:rPr>
                          <w:rFonts w:asciiTheme="minorHAnsi" w:hAnsiTheme="minorHAnsi"/>
                          <w:b/>
                          <w:color w:val="FFFFFF" w:themeColor="background1"/>
                          <w:sz w:val="28"/>
                        </w:rPr>
                        <w:t>FAX (204) 942-1428</w:t>
                      </w:r>
                    </w:p>
                    <w:p w:rsidR="001032CF" w:rsidRPr="001032CF" w:rsidRDefault="001032CF" w:rsidP="001032CF">
                      <w:pPr>
                        <w:jc w:val="center"/>
                        <w:rPr>
                          <w:rFonts w:asciiTheme="minorHAnsi" w:hAnsiTheme="minorHAnsi"/>
                          <w:b/>
                          <w:color w:val="FFFFFF" w:themeColor="background1"/>
                          <w:sz w:val="28"/>
                        </w:rPr>
                      </w:pPr>
                    </w:p>
                    <w:p w:rsidR="001032CF" w:rsidRPr="00360F0F" w:rsidRDefault="001032CF" w:rsidP="00C83292">
                      <w:pPr>
                        <w:rPr>
                          <w:color w:val="FFFFFF" w:themeColor="background1"/>
                        </w:rPr>
                      </w:pPr>
                      <w:r>
                        <w:rPr>
                          <w:color w:val="FFFFFF" w:themeColor="background1"/>
                        </w:rPr>
                        <w:t xml:space="preserve">                     </w:t>
                      </w:r>
                      <w:r w:rsidRPr="001032CF">
                        <w:rPr>
                          <w:noProof/>
                          <w:color w:val="FFFFFF" w:themeColor="background1"/>
                          <w:lang w:eastAsia="en-CA"/>
                        </w:rPr>
                        <w:drawing>
                          <wp:inline distT="0" distB="0" distL="0" distR="0">
                            <wp:extent cx="1041400" cy="838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1400" cy="837565"/>
                                    </a:xfrm>
                                    <a:prstGeom prst="rect">
                                      <a:avLst/>
                                    </a:prstGeom>
                                    <a:noFill/>
                                  </pic:spPr>
                                </pic:pic>
                              </a:graphicData>
                            </a:graphic>
                          </wp:inline>
                        </w:drawing>
                      </w:r>
                    </w:p>
                  </w:txbxContent>
                </v:textbox>
              </v:shape>
            </w:pict>
          </mc:Fallback>
        </mc:AlternateContent>
      </w:r>
      <w:r>
        <w:rPr>
          <w:noProof/>
          <w:lang w:eastAsia="en-CA"/>
        </w:rPr>
        <mc:AlternateContent>
          <mc:Choice Requires="wps">
            <w:drawing>
              <wp:anchor distT="0" distB="0" distL="114300" distR="114300" simplePos="0" relativeHeight="251673600" behindDoc="0" locked="0" layoutInCell="1" allowOverlap="1">
                <wp:simplePos x="0" y="0"/>
                <wp:positionH relativeFrom="column">
                  <wp:posOffset>2657475</wp:posOffset>
                </wp:positionH>
                <wp:positionV relativeFrom="paragraph">
                  <wp:posOffset>6063615</wp:posOffset>
                </wp:positionV>
                <wp:extent cx="2811780" cy="313690"/>
                <wp:effectExtent l="9525" t="5715" r="7620" b="1397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1780" cy="313690"/>
                        </a:xfrm>
                        <a:prstGeom prst="rect">
                          <a:avLst/>
                        </a:prstGeom>
                        <a:solidFill>
                          <a:srgbClr val="FFFFFF"/>
                        </a:solidFill>
                        <a:ln w="9525">
                          <a:solidFill>
                            <a:srgbClr val="000000"/>
                          </a:solidFill>
                          <a:miter lim="800000"/>
                          <a:headEnd/>
                          <a:tailEnd/>
                        </a:ln>
                      </wps:spPr>
                      <wps:txbx>
                        <w:txbxContent>
                          <w:p w:rsidR="00097C07" w:rsidRPr="00F3011C" w:rsidRDefault="001F0F57" w:rsidP="00097C07">
                            <w:pPr>
                              <w:rPr>
                                <w:rFonts w:asciiTheme="minorHAnsi" w:hAnsiTheme="minorHAnsi"/>
                              </w:rPr>
                            </w:pPr>
                            <w:r>
                              <w:rPr>
                                <w:rFonts w:asciiTheme="minorHAnsi" w:hAnsiTheme="minorHAnsi"/>
                              </w:rPr>
                              <w:t xml:space="preserve">    </w:t>
                            </w:r>
                            <w:r w:rsidR="00097C07">
                              <w:rPr>
                                <w:rFonts w:asciiTheme="minorHAnsi" w:hAnsiTheme="minorHAnsi"/>
                              </w:rPr>
                              <w:t xml:space="preserve">CTS: </w:t>
                            </w:r>
                            <w:r w:rsidR="00097C07" w:rsidRPr="00F3011C">
                              <w:rPr>
                                <w:rFonts w:asciiTheme="minorHAnsi" w:hAnsiTheme="minorHAnsi"/>
                              </w:rPr>
                              <w:t>PC</w:t>
                            </w:r>
                            <w:r w:rsidR="00097C07">
                              <w:rPr>
                                <w:rFonts w:asciiTheme="minorHAnsi" w:hAnsiTheme="minorHAnsi"/>
                              </w:rPr>
                              <w:t xml:space="preserve">H </w:t>
                            </w:r>
                            <w:r>
                              <w:rPr>
                                <w:rFonts w:asciiTheme="minorHAnsi" w:hAnsiTheme="minorHAnsi"/>
                              </w:rPr>
                              <w:t xml:space="preserve">Physio </w:t>
                            </w:r>
                            <w:r w:rsidR="00097C07">
                              <w:rPr>
                                <w:rFonts w:asciiTheme="minorHAnsi" w:hAnsiTheme="minorHAnsi"/>
                              </w:rPr>
                              <w:t>Brochure</w:t>
                            </w:r>
                            <w:r>
                              <w:rPr>
                                <w:rFonts w:asciiTheme="minorHAnsi" w:hAnsiTheme="minorHAnsi"/>
                              </w:rPr>
                              <w:t xml:space="preserve">  </w:t>
                            </w:r>
                            <w:r w:rsidR="00097C07">
                              <w:rPr>
                                <w:rFonts w:asciiTheme="minorHAnsi" w:hAnsiTheme="minorHAnsi"/>
                              </w:rPr>
                              <w:t xml:space="preserve"> </w:t>
                            </w:r>
                            <w:proofErr w:type="gramStart"/>
                            <w:r w:rsidR="00097C07" w:rsidRPr="00F3011C">
                              <w:rPr>
                                <w:rFonts w:asciiTheme="minorHAnsi" w:hAnsiTheme="minorHAnsi"/>
                              </w:rPr>
                              <w:t xml:space="preserve">March </w:t>
                            </w:r>
                            <w:r>
                              <w:rPr>
                                <w:rFonts w:asciiTheme="minorHAnsi" w:hAnsiTheme="minorHAnsi"/>
                              </w:rPr>
                              <w:t xml:space="preserve"> </w:t>
                            </w:r>
                            <w:r w:rsidR="00097C07" w:rsidRPr="00F3011C">
                              <w:rPr>
                                <w:rFonts w:asciiTheme="minorHAnsi" w:hAnsiTheme="minorHAnsi"/>
                              </w:rPr>
                              <w:t>2019</w:t>
                            </w:r>
                            <w:proofErr w:type="gram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id="Text Box 10" o:spid="_x0000_s1028" type="#_x0000_t202" style="position:absolute;margin-left:209.25pt;margin-top:477.45pt;width:221.4pt;height:24.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ZqYLgIAAFgEAAAOAAAAZHJzL2Uyb0RvYy54bWysVNtu2zAMfR+wfxD0vjh2kzYx4hRdugwD&#10;ugvQ7gNkWY6FSaImKbG7ry8lp2nQbS/D/CCIInVEnkN6dT1oRQ7CeQmmovlkSokwHBppdhX9/rB9&#10;t6DEB2YapsCIij4KT6/Xb9+seluKAjpQjXAEQYwve1vRLgRbZpnnndDMT8AKg84WnGYBTbfLGsd6&#10;RNcqK6bTy6wH11gHXHiPp7ejk64TftsKHr62rReBqIpibiGtLq11XLP1ipU7x2wn+TEN9g9ZaCYN&#10;PnqCumWBkb2Tv0FpyR14aMOEg86gbSUXqQasJp++qua+Y1akWpAcb080+f8Hy78cvjkim4qiUIZp&#10;lOhBDIG8h4HkiZ7e+hKj7i3GhQHPUeZUqrd3wH94YmDTMbMTN85B3wnWYHp5JDY7uxoF8aWPIHX/&#10;GRp8h+0DJKChdTpyh2wQREeZHk/SxFw4HhaLPL9aoIuj7yK/uFym5DJWPt+2zoePAjSJm4o6lD6h&#10;s8OdDzEbVj6HxMc8KNlspVLJcLt6oxw5MGyTbfpSAa/ClCF9RZfzYj4S8FeIafr+BKFlwH5XUiPh&#10;pyBWRto+mCZ1Y2BSjXtMWZkjj5G6kcQw1ENSrIgPRFpraB6RWAdje+M44qYD94uSHlu7ov7nnjlB&#10;ifpkUJxlPpvFWUjGbH5VoOHOPfW5hxmOUBUNlIzbTRjnZ2+d3HX40tgOBm5Q0FYmrl+yOqaP7Zsk&#10;OI5anI9zO0W9/BDWTwAAAP//AwBQSwMEFAAGAAgAAAAhAMGuF5nhAAAADAEAAA8AAABkcnMvZG93&#10;bnJldi54bWxMj0FPhDAQhe8m/odmTLwYt0VYBKRsjIlGb7oavXbpLBDpFNsui//eetLj5H1575t6&#10;s5iRzej8YElCshLAkFqrB+okvL3eXxbAfFCk1WgJJXyjh01zelKrStsjveC8DR2LJeQrJaEPYao4&#10;922PRvmVnZBitrfOqBBP13Ht1DGWm5FfCZFzowaKC72a8K7H9nN7MBKK7HH+8E/p83ub78cyXFzP&#10;D19OyvOz5fYGWMAl/MHwqx/VoYlOO3sg7dkoIUuKdUQllOusBBaJIk9SYLuICpGlwJua/3+i+QEA&#10;AP//AwBQSwECLQAUAAYACAAAACEAtoM4kv4AAADhAQAAEwAAAAAAAAAAAAAAAAAAAAAAW0NvbnRl&#10;bnRfVHlwZXNdLnhtbFBLAQItABQABgAIAAAAIQA4/SH/1gAAAJQBAAALAAAAAAAAAAAAAAAAAC8B&#10;AABfcmVscy8ucmVsc1BLAQItABQABgAIAAAAIQD3EZqYLgIAAFgEAAAOAAAAAAAAAAAAAAAAAC4C&#10;AABkcnMvZTJvRG9jLnhtbFBLAQItABQABgAIAAAAIQDBrheZ4QAAAAwBAAAPAAAAAAAAAAAAAAAA&#10;AIgEAABkcnMvZG93bnJldi54bWxQSwUGAAAAAAQABADzAAAAlgUAAAAA&#10;">
                <v:textbox>
                  <w:txbxContent>
                    <w:p w:rsidR="00097C07" w:rsidRPr="00F3011C" w:rsidRDefault="001F0F57" w:rsidP="00097C07">
                      <w:pPr>
                        <w:rPr>
                          <w:rFonts w:asciiTheme="minorHAnsi" w:hAnsiTheme="minorHAnsi"/>
                        </w:rPr>
                      </w:pPr>
                      <w:r>
                        <w:rPr>
                          <w:rFonts w:asciiTheme="minorHAnsi" w:hAnsiTheme="minorHAnsi"/>
                        </w:rPr>
                        <w:t xml:space="preserve">    </w:t>
                      </w:r>
                      <w:r w:rsidR="00097C07">
                        <w:rPr>
                          <w:rFonts w:asciiTheme="minorHAnsi" w:hAnsiTheme="minorHAnsi"/>
                        </w:rPr>
                        <w:t xml:space="preserve">CTS: </w:t>
                      </w:r>
                      <w:r w:rsidR="00097C07" w:rsidRPr="00F3011C">
                        <w:rPr>
                          <w:rFonts w:asciiTheme="minorHAnsi" w:hAnsiTheme="minorHAnsi"/>
                        </w:rPr>
                        <w:t>PC</w:t>
                      </w:r>
                      <w:r w:rsidR="00097C07">
                        <w:rPr>
                          <w:rFonts w:asciiTheme="minorHAnsi" w:hAnsiTheme="minorHAnsi"/>
                        </w:rPr>
                        <w:t xml:space="preserve">H </w:t>
                      </w:r>
                      <w:r>
                        <w:rPr>
                          <w:rFonts w:asciiTheme="minorHAnsi" w:hAnsiTheme="minorHAnsi"/>
                        </w:rPr>
                        <w:t xml:space="preserve">Physio </w:t>
                      </w:r>
                      <w:r w:rsidR="00097C07">
                        <w:rPr>
                          <w:rFonts w:asciiTheme="minorHAnsi" w:hAnsiTheme="minorHAnsi"/>
                        </w:rPr>
                        <w:t>Brochure</w:t>
                      </w:r>
                      <w:r>
                        <w:rPr>
                          <w:rFonts w:asciiTheme="minorHAnsi" w:hAnsiTheme="minorHAnsi"/>
                        </w:rPr>
                        <w:t xml:space="preserve">  </w:t>
                      </w:r>
                      <w:r w:rsidR="00097C07">
                        <w:rPr>
                          <w:rFonts w:asciiTheme="minorHAnsi" w:hAnsiTheme="minorHAnsi"/>
                        </w:rPr>
                        <w:t xml:space="preserve"> </w:t>
                      </w:r>
                      <w:r w:rsidR="00097C07" w:rsidRPr="00F3011C">
                        <w:rPr>
                          <w:rFonts w:asciiTheme="minorHAnsi" w:hAnsiTheme="minorHAnsi"/>
                        </w:rPr>
                        <w:t xml:space="preserve">March </w:t>
                      </w:r>
                      <w:r>
                        <w:rPr>
                          <w:rFonts w:asciiTheme="minorHAnsi" w:hAnsiTheme="minorHAnsi"/>
                        </w:rPr>
                        <w:t xml:space="preserve"> </w:t>
                      </w:r>
                      <w:r w:rsidR="00097C07" w:rsidRPr="00F3011C">
                        <w:rPr>
                          <w:rFonts w:asciiTheme="minorHAnsi" w:hAnsiTheme="minorHAnsi"/>
                        </w:rPr>
                        <w:t>2019</w:t>
                      </w:r>
                    </w:p>
                  </w:txbxContent>
                </v:textbox>
              </v:shape>
            </w:pict>
          </mc:Fallback>
        </mc:AlternateContent>
      </w:r>
      <w:r>
        <w:rPr>
          <w:noProof/>
          <w:lang w:eastAsia="en-CA"/>
        </w:rPr>
        <mc:AlternateContent>
          <mc:Choice Requires="wps">
            <w:drawing>
              <wp:anchor distT="0" distB="0" distL="114300" distR="114300" simplePos="0" relativeHeight="251660288" behindDoc="0" locked="0" layoutInCell="1" allowOverlap="1">
                <wp:simplePos x="0" y="0"/>
                <wp:positionH relativeFrom="column">
                  <wp:posOffset>-649605</wp:posOffset>
                </wp:positionH>
                <wp:positionV relativeFrom="paragraph">
                  <wp:posOffset>-727710</wp:posOffset>
                </wp:positionV>
                <wp:extent cx="2683510" cy="4037330"/>
                <wp:effectExtent l="7620" t="5715" r="13970" b="508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3510" cy="4037330"/>
                        </a:xfrm>
                        <a:prstGeom prst="rect">
                          <a:avLst/>
                        </a:prstGeom>
                        <a:solidFill>
                          <a:srgbClr val="FFFFFF"/>
                        </a:solidFill>
                        <a:ln w="9525">
                          <a:solidFill>
                            <a:srgbClr val="000000"/>
                          </a:solidFill>
                          <a:miter lim="800000"/>
                          <a:headEnd/>
                          <a:tailEnd/>
                        </a:ln>
                      </wps:spPr>
                      <wps:txbx>
                        <w:txbxContent>
                          <w:p w:rsidR="00583DE6" w:rsidRPr="00CC215F" w:rsidRDefault="00583DE6" w:rsidP="00886654">
                            <w:pPr>
                              <w:jc w:val="center"/>
                              <w:rPr>
                                <w:rFonts w:asciiTheme="minorHAnsi" w:hAnsiTheme="minorHAnsi"/>
                                <w:b/>
                                <w:color w:val="0070C0"/>
                                <w:sz w:val="32"/>
                              </w:rPr>
                            </w:pPr>
                            <w:r w:rsidRPr="00CC215F">
                              <w:rPr>
                                <w:rFonts w:asciiTheme="minorHAnsi" w:hAnsiTheme="minorHAnsi"/>
                                <w:b/>
                                <w:color w:val="0070C0"/>
                                <w:sz w:val="32"/>
                              </w:rPr>
                              <w:t xml:space="preserve">What </w:t>
                            </w:r>
                            <w:r w:rsidR="00886654" w:rsidRPr="00CC215F">
                              <w:rPr>
                                <w:rFonts w:asciiTheme="minorHAnsi" w:hAnsiTheme="minorHAnsi"/>
                                <w:b/>
                                <w:color w:val="0070C0"/>
                                <w:sz w:val="32"/>
                              </w:rPr>
                              <w:t xml:space="preserve">does it mean to </w:t>
                            </w:r>
                            <w:proofErr w:type="gramStart"/>
                            <w:r w:rsidR="00886654" w:rsidRPr="00CC215F">
                              <w:rPr>
                                <w:rFonts w:asciiTheme="minorHAnsi" w:hAnsiTheme="minorHAnsi"/>
                                <w:b/>
                                <w:color w:val="0070C0"/>
                                <w:sz w:val="32"/>
                              </w:rPr>
                              <w:t>be</w:t>
                            </w:r>
                            <w:proofErr w:type="gramEnd"/>
                          </w:p>
                          <w:p w:rsidR="00CC215F" w:rsidRDefault="00886654" w:rsidP="00886654">
                            <w:pPr>
                              <w:jc w:val="center"/>
                              <w:rPr>
                                <w:rFonts w:asciiTheme="minorHAnsi" w:hAnsiTheme="minorHAnsi"/>
                                <w:b/>
                                <w:color w:val="0070C0"/>
                                <w:sz w:val="32"/>
                              </w:rPr>
                            </w:pPr>
                            <w:r w:rsidRPr="00CC215F">
                              <w:rPr>
                                <w:rFonts w:asciiTheme="minorHAnsi" w:hAnsiTheme="minorHAnsi"/>
                                <w:b/>
                                <w:color w:val="0070C0"/>
                                <w:sz w:val="32"/>
                              </w:rPr>
                              <w:t xml:space="preserve">discharged from </w:t>
                            </w:r>
                          </w:p>
                          <w:p w:rsidR="00583DE6" w:rsidRDefault="00CC215F" w:rsidP="00CC215F">
                            <w:pPr>
                              <w:jc w:val="center"/>
                              <w:rPr>
                                <w:rFonts w:asciiTheme="minorHAnsi" w:hAnsiTheme="minorHAnsi"/>
                                <w:b/>
                                <w:color w:val="0070C0"/>
                                <w:sz w:val="32"/>
                              </w:rPr>
                            </w:pPr>
                            <w:r w:rsidRPr="00CC215F">
                              <w:rPr>
                                <w:rFonts w:asciiTheme="minorHAnsi" w:hAnsiTheme="minorHAnsi"/>
                                <w:b/>
                                <w:color w:val="0070C0"/>
                                <w:sz w:val="32"/>
                              </w:rPr>
                              <w:t>consultative physiotherapy?</w:t>
                            </w:r>
                          </w:p>
                          <w:p w:rsidR="00CC215F" w:rsidRPr="0097086E" w:rsidRDefault="00CC215F" w:rsidP="00CC215F">
                            <w:pPr>
                              <w:jc w:val="center"/>
                              <w:rPr>
                                <w:rFonts w:asciiTheme="minorHAnsi" w:hAnsiTheme="minorHAnsi"/>
                                <w:b/>
                                <w:color w:val="0070C0"/>
                                <w:sz w:val="16"/>
                                <w:szCs w:val="16"/>
                              </w:rPr>
                            </w:pPr>
                          </w:p>
                          <w:p w:rsidR="00886654" w:rsidRPr="00CC215F" w:rsidRDefault="00886654" w:rsidP="00886654">
                            <w:pPr>
                              <w:rPr>
                                <w:rFonts w:asciiTheme="minorHAnsi" w:hAnsiTheme="minorHAnsi"/>
                                <w:b/>
                              </w:rPr>
                            </w:pPr>
                            <w:r w:rsidRPr="00CC215F">
                              <w:rPr>
                                <w:rFonts w:asciiTheme="minorHAnsi" w:hAnsiTheme="minorHAnsi"/>
                                <w:b/>
                              </w:rPr>
                              <w:t xml:space="preserve">Once physiotherapy input is no longer needed, the program will either be: </w:t>
                            </w:r>
                          </w:p>
                          <w:p w:rsidR="006E5ED3" w:rsidRDefault="00886654" w:rsidP="00CC215F">
                            <w:pPr>
                              <w:pStyle w:val="NoSpacing"/>
                              <w:numPr>
                                <w:ilvl w:val="0"/>
                                <w:numId w:val="4"/>
                              </w:numPr>
                              <w:rPr>
                                <w:rFonts w:asciiTheme="minorHAnsi" w:hAnsiTheme="minorHAnsi" w:cs="Arial"/>
                                <w:b/>
                              </w:rPr>
                            </w:pPr>
                            <w:r w:rsidRPr="00097C07">
                              <w:rPr>
                                <w:rFonts w:asciiTheme="minorHAnsi" w:hAnsiTheme="minorHAnsi" w:cs="Arial"/>
                                <w:b/>
                              </w:rPr>
                              <w:t>completely discontinued</w:t>
                            </w:r>
                          </w:p>
                          <w:p w:rsidR="00886654" w:rsidRPr="00097C07" w:rsidRDefault="00886654" w:rsidP="006E5ED3">
                            <w:pPr>
                              <w:pStyle w:val="NoSpacing"/>
                              <w:ind w:left="720"/>
                              <w:rPr>
                                <w:rFonts w:asciiTheme="minorHAnsi" w:hAnsiTheme="minorHAnsi" w:cs="Arial"/>
                                <w:b/>
                              </w:rPr>
                            </w:pPr>
                            <w:r w:rsidRPr="00097C07">
                              <w:rPr>
                                <w:rFonts w:asciiTheme="minorHAnsi" w:hAnsiTheme="minorHAnsi" w:cs="Arial"/>
                                <w:b/>
                              </w:rPr>
                              <w:t xml:space="preserve">or </w:t>
                            </w:r>
                          </w:p>
                          <w:p w:rsidR="00886654" w:rsidRPr="00097C07" w:rsidRDefault="00CC215F" w:rsidP="00CC215F">
                            <w:pPr>
                              <w:pStyle w:val="NoSpacing"/>
                              <w:numPr>
                                <w:ilvl w:val="0"/>
                                <w:numId w:val="4"/>
                              </w:numPr>
                              <w:rPr>
                                <w:rFonts w:asciiTheme="minorHAnsi" w:hAnsiTheme="minorHAnsi" w:cs="Arial"/>
                                <w:b/>
                              </w:rPr>
                            </w:pPr>
                            <w:r w:rsidRPr="00097C07">
                              <w:rPr>
                                <w:rFonts w:asciiTheme="minorHAnsi" w:hAnsiTheme="minorHAnsi" w:cs="Arial"/>
                                <w:b/>
                              </w:rPr>
                              <w:t>c</w:t>
                            </w:r>
                            <w:r w:rsidR="00886654" w:rsidRPr="00097C07">
                              <w:rPr>
                                <w:rFonts w:asciiTheme="minorHAnsi" w:hAnsiTheme="minorHAnsi" w:cs="Arial"/>
                                <w:b/>
                              </w:rPr>
                              <w:t>ontinued as a maintenance</w:t>
                            </w:r>
                          </w:p>
                          <w:p w:rsidR="00886654" w:rsidRPr="00097C07" w:rsidRDefault="00C83292" w:rsidP="006E5ED3">
                            <w:pPr>
                              <w:pStyle w:val="NoSpacing"/>
                              <w:ind w:left="720"/>
                              <w:rPr>
                                <w:rFonts w:asciiTheme="minorHAnsi" w:hAnsiTheme="minorHAnsi" w:cs="Arial"/>
                                <w:b/>
                              </w:rPr>
                            </w:pPr>
                            <w:r w:rsidRPr="00097C07">
                              <w:rPr>
                                <w:rFonts w:asciiTheme="minorHAnsi" w:hAnsiTheme="minorHAnsi" w:cs="Arial"/>
                                <w:b/>
                              </w:rPr>
                              <w:t>program</w:t>
                            </w:r>
                            <w:r w:rsidR="00886654" w:rsidRPr="00097C07">
                              <w:rPr>
                                <w:rFonts w:asciiTheme="minorHAnsi" w:hAnsiTheme="minorHAnsi" w:cs="Arial"/>
                                <w:b/>
                              </w:rPr>
                              <w:t xml:space="preserve"> </w:t>
                            </w:r>
                            <w:r w:rsidR="006E5ED3">
                              <w:rPr>
                                <w:rFonts w:asciiTheme="minorHAnsi" w:hAnsiTheme="minorHAnsi" w:cs="Arial"/>
                                <w:b/>
                              </w:rPr>
                              <w:t xml:space="preserve">that is </w:t>
                            </w:r>
                            <w:r w:rsidR="00886654" w:rsidRPr="00097C07">
                              <w:rPr>
                                <w:rFonts w:asciiTheme="minorHAnsi" w:hAnsiTheme="minorHAnsi" w:cs="Arial"/>
                                <w:b/>
                              </w:rPr>
                              <w:t xml:space="preserve">monitored by </w:t>
                            </w:r>
                            <w:r w:rsidR="00097C07">
                              <w:rPr>
                                <w:rFonts w:asciiTheme="minorHAnsi" w:hAnsiTheme="minorHAnsi" w:cs="Arial"/>
                                <w:b/>
                              </w:rPr>
                              <w:t>the care team</w:t>
                            </w:r>
                          </w:p>
                          <w:p w:rsidR="00C83292" w:rsidRPr="006E5ED3" w:rsidRDefault="00C83292" w:rsidP="00CC215F">
                            <w:pPr>
                              <w:pStyle w:val="NoSpacing"/>
                              <w:rPr>
                                <w:sz w:val="8"/>
                                <w:szCs w:val="8"/>
                              </w:rPr>
                            </w:pPr>
                          </w:p>
                          <w:p w:rsidR="00886654" w:rsidRPr="005231F9" w:rsidRDefault="00886654" w:rsidP="00886654">
                            <w:r w:rsidRPr="00CC215F">
                              <w:rPr>
                                <w:rFonts w:asciiTheme="minorHAnsi" w:hAnsiTheme="minorHAnsi"/>
                              </w:rPr>
                              <w:t xml:space="preserve">A maintenance program is the continuation of the rehab program as set out by the physiotherapist, to </w:t>
                            </w:r>
                            <w:r w:rsidR="00CC215F">
                              <w:rPr>
                                <w:rFonts w:asciiTheme="minorHAnsi" w:hAnsiTheme="minorHAnsi"/>
                              </w:rPr>
                              <w:t xml:space="preserve">help </w:t>
                            </w:r>
                            <w:r w:rsidRPr="00CC215F">
                              <w:rPr>
                                <w:rFonts w:asciiTheme="minorHAnsi" w:hAnsiTheme="minorHAnsi"/>
                              </w:rPr>
                              <w:t xml:space="preserve">maintain the </w:t>
                            </w:r>
                            <w:proofErr w:type="gramStart"/>
                            <w:r w:rsidRPr="00CC215F">
                              <w:rPr>
                                <w:rFonts w:asciiTheme="minorHAnsi" w:hAnsiTheme="minorHAnsi"/>
                              </w:rPr>
                              <w:t>resident‘</w:t>
                            </w:r>
                            <w:proofErr w:type="gramEnd"/>
                            <w:r w:rsidRPr="00CC215F">
                              <w:rPr>
                                <w:rFonts w:asciiTheme="minorHAnsi" w:hAnsiTheme="minorHAnsi"/>
                              </w:rPr>
                              <w:t xml:space="preserve">s existing level of mobility.  Follow up visits by the physiotherapist will no longer be required. </w:t>
                            </w:r>
                            <w:r w:rsidRPr="006E5ED3">
                              <w:rPr>
                                <w:rFonts w:asciiTheme="minorHAnsi" w:hAnsiTheme="minorHAnsi"/>
                              </w:rPr>
                              <w:t xml:space="preserve"> The Personal Care Home may re-refer to th</w:t>
                            </w:r>
                            <w:r w:rsidR="00113C76">
                              <w:rPr>
                                <w:rFonts w:asciiTheme="minorHAnsi" w:hAnsiTheme="minorHAnsi"/>
                              </w:rPr>
                              <w:t>e physiotherapist if</w:t>
                            </w:r>
                            <w:r w:rsidRPr="006E5ED3">
                              <w:rPr>
                                <w:rFonts w:asciiTheme="minorHAnsi" w:hAnsiTheme="minorHAnsi"/>
                              </w:rPr>
                              <w:t xml:space="preserve"> the resident requires reassessment.   </w:t>
                            </w:r>
                          </w:p>
                          <w:p w:rsidR="00583DE6" w:rsidRPr="00583DE6" w:rsidRDefault="00583DE6" w:rsidP="00886654">
                            <w:pPr>
                              <w:rPr>
                                <w:rFonts w:asciiTheme="minorHAnsi" w:hAnsiTheme="minorHAns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id="Text Box 2" o:spid="_x0000_s1029" type="#_x0000_t202" style="position:absolute;margin-left:-51.15pt;margin-top:-57.3pt;width:211.3pt;height:31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F7SLgIAAFgEAAAOAAAAZHJzL2Uyb0RvYy54bWysVNuO0zAQfUfiHyy/06Rpu+1GTVdLlyKk&#10;5SLt8gGO4yQWjsfYbpPy9YydtlQLvCDyYHk84+OZc2ayvhs6RQ7COgm6oNNJSonQHCqpm4J+fd69&#10;WVHiPNMVU6BFQY/C0bvN61fr3uQigxZUJSxBEO3y3hS09d7kSeJ4KzrmJmCERmcNtmMeTdsklWU9&#10;oncqydL0JunBVsYCF87h6cPopJuIX9eC+8917YQnqqCYm4+rjWsZ1mSzZnljmWklP6XB/iGLjkmN&#10;j16gHphnZG/lb1Cd5BYc1H7CoUugriUXsQasZpq+qOapZUbEWpAcZy40uf8Hyz8dvlgiq4IuKdGs&#10;Q4mexeDJWxhIFtjpjcsx6MlgmB/wGFWOlTrzCPybIxq2LdONuLcW+lawCrObhpvJ1dURxwWQsv8I&#10;FT7D9h4i0FDbLlCHZBBER5WOF2VCKhwPs5vVbDFFF0ffPJ0tZ7OoXcLy83VjnX8voCNhU1CL0kd4&#10;dnh0PqTD8nNIeM2BktVOKhUN25RbZcmBYZvs4hcreBGmNOkLervIFiMDf4VI4/cniE567Hclu4Ku&#10;LkEsD7y901XsRs+kGveYstInIgN3I4t+KIeo2OysTwnVEZm1MLY3jiNuWrA/KOmxtQvqvu+ZFZSo&#10;DxrVuZ3O52EWojFfLDM07LWnvPYwzRGqoJ6Scbv14/zsjZVNiy+N/aDhHhWtZeQ6SD9mdUof2zdK&#10;cBq1MB/Xdoz69UPY/AQAAP//AwBQSwMEFAAGAAgAAAAhALI9M2LiAAAADQEAAA8AAABkcnMvZG93&#10;bnJldi54bWxMj8tOwzAQRfdI/IM1SGxQa8cpoYQ4FUIC0R20FWzd2E0i7HGw3TT8Pe4KdvM4unOm&#10;Wk3WkFH70DsUkM0ZEI2NUz22Anbb59kSSIgSlTQOtYAfHWBVX15UslTuhO963MSWpBAMpRTQxTiU&#10;lIam01aGuRs0pt3BeStjan1LlZenFG4N5YwV1Moe04VODvqp083X5mgFLBev42dY528fTXEw9/Hm&#10;bnz59kJcX02PD0CinuIfDGf9pA51ctq7I6pAjIBZxnie2HOVLQogick5S6O9gFuecaB1Rf9/Uf8C&#10;AAD//wMAUEsBAi0AFAAGAAgAAAAhALaDOJL+AAAA4QEAABMAAAAAAAAAAAAAAAAAAAAAAFtDb250&#10;ZW50X1R5cGVzXS54bWxQSwECLQAUAAYACAAAACEAOP0h/9YAAACUAQAACwAAAAAAAAAAAAAAAAAv&#10;AQAAX3JlbHMvLnJlbHNQSwECLQAUAAYACAAAACEApRxe0i4CAABYBAAADgAAAAAAAAAAAAAAAAAu&#10;AgAAZHJzL2Uyb0RvYy54bWxQSwECLQAUAAYACAAAACEAsj0zYuIAAAANAQAADwAAAAAAAAAAAAAA&#10;AACIBAAAZHJzL2Rvd25yZXYueG1sUEsFBgAAAAAEAAQA8wAAAJcFAAAAAA==&#10;">
                <v:textbox>
                  <w:txbxContent>
                    <w:p w:rsidR="00583DE6" w:rsidRPr="00CC215F" w:rsidRDefault="00583DE6" w:rsidP="00886654">
                      <w:pPr>
                        <w:jc w:val="center"/>
                        <w:rPr>
                          <w:rFonts w:asciiTheme="minorHAnsi" w:hAnsiTheme="minorHAnsi"/>
                          <w:b/>
                          <w:color w:val="0070C0"/>
                          <w:sz w:val="32"/>
                        </w:rPr>
                      </w:pPr>
                      <w:r w:rsidRPr="00CC215F">
                        <w:rPr>
                          <w:rFonts w:asciiTheme="minorHAnsi" w:hAnsiTheme="minorHAnsi"/>
                          <w:b/>
                          <w:color w:val="0070C0"/>
                          <w:sz w:val="32"/>
                        </w:rPr>
                        <w:t xml:space="preserve">What </w:t>
                      </w:r>
                      <w:r w:rsidR="00886654" w:rsidRPr="00CC215F">
                        <w:rPr>
                          <w:rFonts w:asciiTheme="minorHAnsi" w:hAnsiTheme="minorHAnsi"/>
                          <w:b/>
                          <w:color w:val="0070C0"/>
                          <w:sz w:val="32"/>
                        </w:rPr>
                        <w:t>does it mean to be</w:t>
                      </w:r>
                    </w:p>
                    <w:p w:rsidR="00CC215F" w:rsidRDefault="00886654" w:rsidP="00886654">
                      <w:pPr>
                        <w:jc w:val="center"/>
                        <w:rPr>
                          <w:rFonts w:asciiTheme="minorHAnsi" w:hAnsiTheme="minorHAnsi"/>
                          <w:b/>
                          <w:color w:val="0070C0"/>
                          <w:sz w:val="32"/>
                        </w:rPr>
                      </w:pPr>
                      <w:r w:rsidRPr="00CC215F">
                        <w:rPr>
                          <w:rFonts w:asciiTheme="minorHAnsi" w:hAnsiTheme="minorHAnsi"/>
                          <w:b/>
                          <w:color w:val="0070C0"/>
                          <w:sz w:val="32"/>
                        </w:rPr>
                        <w:t xml:space="preserve">discharged from </w:t>
                      </w:r>
                    </w:p>
                    <w:p w:rsidR="00583DE6" w:rsidRDefault="00CC215F" w:rsidP="00CC215F">
                      <w:pPr>
                        <w:jc w:val="center"/>
                        <w:rPr>
                          <w:rFonts w:asciiTheme="minorHAnsi" w:hAnsiTheme="minorHAnsi"/>
                          <w:b/>
                          <w:color w:val="0070C0"/>
                          <w:sz w:val="32"/>
                        </w:rPr>
                      </w:pPr>
                      <w:r w:rsidRPr="00CC215F">
                        <w:rPr>
                          <w:rFonts w:asciiTheme="minorHAnsi" w:hAnsiTheme="minorHAnsi"/>
                          <w:b/>
                          <w:color w:val="0070C0"/>
                          <w:sz w:val="32"/>
                        </w:rPr>
                        <w:t>consultative physiotherapy?</w:t>
                      </w:r>
                    </w:p>
                    <w:p w:rsidR="00CC215F" w:rsidRPr="0097086E" w:rsidRDefault="00CC215F" w:rsidP="00CC215F">
                      <w:pPr>
                        <w:jc w:val="center"/>
                        <w:rPr>
                          <w:rFonts w:asciiTheme="minorHAnsi" w:hAnsiTheme="minorHAnsi"/>
                          <w:b/>
                          <w:color w:val="0070C0"/>
                          <w:sz w:val="16"/>
                          <w:szCs w:val="16"/>
                        </w:rPr>
                      </w:pPr>
                    </w:p>
                    <w:p w:rsidR="00886654" w:rsidRPr="00CC215F" w:rsidRDefault="00886654" w:rsidP="00886654">
                      <w:pPr>
                        <w:rPr>
                          <w:rFonts w:asciiTheme="minorHAnsi" w:hAnsiTheme="minorHAnsi"/>
                          <w:b/>
                        </w:rPr>
                      </w:pPr>
                      <w:r w:rsidRPr="00CC215F">
                        <w:rPr>
                          <w:rFonts w:asciiTheme="minorHAnsi" w:hAnsiTheme="minorHAnsi"/>
                          <w:b/>
                        </w:rPr>
                        <w:t xml:space="preserve">Once physiotherapy input is no longer needed, the program will either be: </w:t>
                      </w:r>
                    </w:p>
                    <w:p w:rsidR="006E5ED3" w:rsidRDefault="00886654" w:rsidP="00CC215F">
                      <w:pPr>
                        <w:pStyle w:val="NoSpacing"/>
                        <w:numPr>
                          <w:ilvl w:val="0"/>
                          <w:numId w:val="4"/>
                        </w:numPr>
                        <w:rPr>
                          <w:rFonts w:asciiTheme="minorHAnsi" w:hAnsiTheme="minorHAnsi" w:cs="Arial"/>
                          <w:b/>
                        </w:rPr>
                      </w:pPr>
                      <w:r w:rsidRPr="00097C07">
                        <w:rPr>
                          <w:rFonts w:asciiTheme="minorHAnsi" w:hAnsiTheme="minorHAnsi" w:cs="Arial"/>
                          <w:b/>
                        </w:rPr>
                        <w:t>completely discontinued</w:t>
                      </w:r>
                    </w:p>
                    <w:p w:rsidR="00886654" w:rsidRPr="00097C07" w:rsidRDefault="00886654" w:rsidP="006E5ED3">
                      <w:pPr>
                        <w:pStyle w:val="NoSpacing"/>
                        <w:ind w:left="720"/>
                        <w:rPr>
                          <w:rFonts w:asciiTheme="minorHAnsi" w:hAnsiTheme="minorHAnsi" w:cs="Arial"/>
                          <w:b/>
                        </w:rPr>
                      </w:pPr>
                      <w:r w:rsidRPr="00097C07">
                        <w:rPr>
                          <w:rFonts w:asciiTheme="minorHAnsi" w:hAnsiTheme="minorHAnsi" w:cs="Arial"/>
                          <w:b/>
                        </w:rPr>
                        <w:t xml:space="preserve">or </w:t>
                      </w:r>
                    </w:p>
                    <w:p w:rsidR="00886654" w:rsidRPr="00097C07" w:rsidRDefault="00CC215F" w:rsidP="00CC215F">
                      <w:pPr>
                        <w:pStyle w:val="NoSpacing"/>
                        <w:numPr>
                          <w:ilvl w:val="0"/>
                          <w:numId w:val="4"/>
                        </w:numPr>
                        <w:rPr>
                          <w:rFonts w:asciiTheme="minorHAnsi" w:hAnsiTheme="minorHAnsi" w:cs="Arial"/>
                          <w:b/>
                        </w:rPr>
                      </w:pPr>
                      <w:r w:rsidRPr="00097C07">
                        <w:rPr>
                          <w:rFonts w:asciiTheme="minorHAnsi" w:hAnsiTheme="minorHAnsi" w:cs="Arial"/>
                          <w:b/>
                        </w:rPr>
                        <w:t>c</w:t>
                      </w:r>
                      <w:r w:rsidR="00886654" w:rsidRPr="00097C07">
                        <w:rPr>
                          <w:rFonts w:asciiTheme="minorHAnsi" w:hAnsiTheme="minorHAnsi" w:cs="Arial"/>
                          <w:b/>
                        </w:rPr>
                        <w:t>ontinued as a maintenance</w:t>
                      </w:r>
                    </w:p>
                    <w:p w:rsidR="00886654" w:rsidRPr="00097C07" w:rsidRDefault="00C83292" w:rsidP="006E5ED3">
                      <w:pPr>
                        <w:pStyle w:val="NoSpacing"/>
                        <w:ind w:left="720"/>
                        <w:rPr>
                          <w:rFonts w:asciiTheme="minorHAnsi" w:hAnsiTheme="minorHAnsi" w:cs="Arial"/>
                          <w:b/>
                        </w:rPr>
                      </w:pPr>
                      <w:r w:rsidRPr="00097C07">
                        <w:rPr>
                          <w:rFonts w:asciiTheme="minorHAnsi" w:hAnsiTheme="minorHAnsi" w:cs="Arial"/>
                          <w:b/>
                        </w:rPr>
                        <w:t>program</w:t>
                      </w:r>
                      <w:r w:rsidR="00886654" w:rsidRPr="00097C07">
                        <w:rPr>
                          <w:rFonts w:asciiTheme="minorHAnsi" w:hAnsiTheme="minorHAnsi" w:cs="Arial"/>
                          <w:b/>
                        </w:rPr>
                        <w:t xml:space="preserve"> </w:t>
                      </w:r>
                      <w:r w:rsidR="006E5ED3">
                        <w:rPr>
                          <w:rFonts w:asciiTheme="minorHAnsi" w:hAnsiTheme="minorHAnsi" w:cs="Arial"/>
                          <w:b/>
                        </w:rPr>
                        <w:t xml:space="preserve">that is </w:t>
                      </w:r>
                      <w:r w:rsidR="00886654" w:rsidRPr="00097C07">
                        <w:rPr>
                          <w:rFonts w:asciiTheme="minorHAnsi" w:hAnsiTheme="minorHAnsi" w:cs="Arial"/>
                          <w:b/>
                        </w:rPr>
                        <w:t xml:space="preserve">monitored by </w:t>
                      </w:r>
                      <w:r w:rsidR="00097C07">
                        <w:rPr>
                          <w:rFonts w:asciiTheme="minorHAnsi" w:hAnsiTheme="minorHAnsi" w:cs="Arial"/>
                          <w:b/>
                        </w:rPr>
                        <w:t>the care team</w:t>
                      </w:r>
                    </w:p>
                    <w:p w:rsidR="00C83292" w:rsidRPr="006E5ED3" w:rsidRDefault="00C83292" w:rsidP="00CC215F">
                      <w:pPr>
                        <w:pStyle w:val="NoSpacing"/>
                        <w:rPr>
                          <w:sz w:val="8"/>
                          <w:szCs w:val="8"/>
                        </w:rPr>
                      </w:pPr>
                    </w:p>
                    <w:p w:rsidR="00886654" w:rsidRPr="005231F9" w:rsidRDefault="00886654" w:rsidP="00886654">
                      <w:r w:rsidRPr="00CC215F">
                        <w:rPr>
                          <w:rFonts w:asciiTheme="minorHAnsi" w:hAnsiTheme="minorHAnsi"/>
                        </w:rPr>
                        <w:t xml:space="preserve">A maintenance program is the continuation of the rehab program as set out by the physiotherapist, to </w:t>
                      </w:r>
                      <w:r w:rsidR="00CC215F">
                        <w:rPr>
                          <w:rFonts w:asciiTheme="minorHAnsi" w:hAnsiTheme="minorHAnsi"/>
                        </w:rPr>
                        <w:t xml:space="preserve">help </w:t>
                      </w:r>
                      <w:r w:rsidRPr="00CC215F">
                        <w:rPr>
                          <w:rFonts w:asciiTheme="minorHAnsi" w:hAnsiTheme="minorHAnsi"/>
                        </w:rPr>
                        <w:t xml:space="preserve">maintain the resident‘s existing level of mobility.  Follow up visits by the physiotherapist will no longer be required. </w:t>
                      </w:r>
                      <w:r w:rsidRPr="006E5ED3">
                        <w:rPr>
                          <w:rFonts w:asciiTheme="minorHAnsi" w:hAnsiTheme="minorHAnsi"/>
                        </w:rPr>
                        <w:t xml:space="preserve"> The Personal Care Home may re-refer to th</w:t>
                      </w:r>
                      <w:r w:rsidR="00113C76">
                        <w:rPr>
                          <w:rFonts w:asciiTheme="minorHAnsi" w:hAnsiTheme="minorHAnsi"/>
                        </w:rPr>
                        <w:t>e physiotherapist if</w:t>
                      </w:r>
                      <w:r w:rsidRPr="006E5ED3">
                        <w:rPr>
                          <w:rFonts w:asciiTheme="minorHAnsi" w:hAnsiTheme="minorHAnsi"/>
                        </w:rPr>
                        <w:t xml:space="preserve"> the resident requires reassessment.   </w:t>
                      </w:r>
                    </w:p>
                    <w:p w:rsidR="00583DE6" w:rsidRPr="00583DE6" w:rsidRDefault="00583DE6" w:rsidP="00886654">
                      <w:pPr>
                        <w:rPr>
                          <w:rFonts w:asciiTheme="minorHAnsi" w:hAnsiTheme="minorHAnsi"/>
                        </w:rPr>
                      </w:pPr>
                    </w:p>
                  </w:txbxContent>
                </v:textbox>
              </v:shape>
            </w:pict>
          </mc:Fallback>
        </mc:AlternateContent>
      </w:r>
      <w:r>
        <w:rPr>
          <w:noProof/>
          <w:lang w:eastAsia="en-CA"/>
        </w:rPr>
        <mc:AlternateContent>
          <mc:Choice Requires="wps">
            <w:drawing>
              <wp:anchor distT="0" distB="0" distL="114300" distR="114300" simplePos="0" relativeHeight="251662336" behindDoc="0" locked="0" layoutInCell="1" allowOverlap="1">
                <wp:simplePos x="0" y="0"/>
                <wp:positionH relativeFrom="column">
                  <wp:posOffset>-649605</wp:posOffset>
                </wp:positionH>
                <wp:positionV relativeFrom="paragraph">
                  <wp:posOffset>3471545</wp:posOffset>
                </wp:positionV>
                <wp:extent cx="2683510" cy="2905760"/>
                <wp:effectExtent l="7620" t="13970" r="13970" b="1397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3510" cy="2905760"/>
                        </a:xfrm>
                        <a:prstGeom prst="rect">
                          <a:avLst/>
                        </a:prstGeom>
                        <a:solidFill>
                          <a:srgbClr val="FFFFFF"/>
                        </a:solidFill>
                        <a:ln w="9525">
                          <a:solidFill>
                            <a:srgbClr val="000000"/>
                          </a:solidFill>
                          <a:miter lim="800000"/>
                          <a:headEnd/>
                          <a:tailEnd/>
                        </a:ln>
                      </wps:spPr>
                      <wps:txbx>
                        <w:txbxContent>
                          <w:p w:rsidR="00CC215F" w:rsidRDefault="00CC215F" w:rsidP="00CC215F">
                            <w:pPr>
                              <w:jc w:val="center"/>
                              <w:rPr>
                                <w:rFonts w:asciiTheme="minorHAnsi" w:hAnsiTheme="minorHAnsi"/>
                                <w:b/>
                                <w:color w:val="0070C0"/>
                                <w:sz w:val="28"/>
                              </w:rPr>
                            </w:pPr>
                            <w:r w:rsidRPr="00CC215F">
                              <w:rPr>
                                <w:rFonts w:asciiTheme="minorHAnsi" w:hAnsiTheme="minorHAnsi"/>
                                <w:b/>
                                <w:color w:val="0070C0"/>
                                <w:sz w:val="28"/>
                              </w:rPr>
                              <w:t>How can you help?</w:t>
                            </w:r>
                          </w:p>
                          <w:p w:rsidR="00CC215F" w:rsidRPr="006E5ED3" w:rsidRDefault="00CC215F" w:rsidP="00CC215F">
                            <w:pPr>
                              <w:jc w:val="center"/>
                              <w:rPr>
                                <w:rFonts w:asciiTheme="minorHAnsi" w:hAnsiTheme="minorHAnsi"/>
                                <w:color w:val="0070C0"/>
                                <w:sz w:val="16"/>
                                <w:szCs w:val="16"/>
                              </w:rPr>
                            </w:pPr>
                          </w:p>
                          <w:p w:rsidR="0097086E" w:rsidRDefault="00CC215F" w:rsidP="00CC215F">
                            <w:pPr>
                              <w:rPr>
                                <w:rFonts w:asciiTheme="minorHAnsi" w:hAnsiTheme="minorHAnsi"/>
                              </w:rPr>
                            </w:pPr>
                            <w:r w:rsidRPr="00CC215F">
                              <w:rPr>
                                <w:rFonts w:asciiTheme="minorHAnsi" w:hAnsiTheme="minorHAnsi"/>
                                <w:b/>
                              </w:rPr>
                              <w:t>Residents may wish to do additional exercises on their own,</w:t>
                            </w:r>
                            <w:r>
                              <w:rPr>
                                <w:rFonts w:asciiTheme="minorHAnsi" w:hAnsiTheme="minorHAnsi"/>
                                <w:b/>
                              </w:rPr>
                              <w:t xml:space="preserve"> separate </w:t>
                            </w:r>
                            <w:r w:rsidRPr="00CC215F">
                              <w:rPr>
                                <w:rFonts w:asciiTheme="minorHAnsi" w:hAnsiTheme="minorHAnsi"/>
                                <w:b/>
                              </w:rPr>
                              <w:t>from facility staff.  Families may also be interested in helping with programs.</w:t>
                            </w:r>
                            <w:r w:rsidRPr="00CC215F">
                              <w:rPr>
                                <w:rFonts w:asciiTheme="minorHAnsi" w:hAnsiTheme="minorHAnsi"/>
                              </w:rPr>
                              <w:t xml:space="preserve">   </w:t>
                            </w:r>
                          </w:p>
                          <w:p w:rsidR="0097086E" w:rsidRPr="006E5ED3" w:rsidRDefault="0097086E" w:rsidP="00CC215F">
                            <w:pPr>
                              <w:rPr>
                                <w:rFonts w:asciiTheme="minorHAnsi" w:hAnsiTheme="minorHAnsi"/>
                                <w:sz w:val="8"/>
                                <w:szCs w:val="8"/>
                              </w:rPr>
                            </w:pPr>
                          </w:p>
                          <w:p w:rsidR="00CC215F" w:rsidRPr="00CC215F" w:rsidRDefault="00CC215F" w:rsidP="00CC215F">
                            <w:pPr>
                              <w:rPr>
                                <w:rFonts w:asciiTheme="minorHAnsi" w:hAnsiTheme="minorHAnsi"/>
                              </w:rPr>
                            </w:pPr>
                            <w:r w:rsidRPr="00CC215F">
                              <w:rPr>
                                <w:rFonts w:asciiTheme="minorHAnsi" w:hAnsiTheme="minorHAnsi"/>
                              </w:rPr>
                              <w:t>Let staff know if this is the case and the physiotherapist will provide exercis</w:t>
                            </w:r>
                            <w:r w:rsidR="00097C07">
                              <w:rPr>
                                <w:rFonts w:asciiTheme="minorHAnsi" w:hAnsiTheme="minorHAnsi"/>
                              </w:rPr>
                              <w:t xml:space="preserve">e instructions if appropriate. </w:t>
                            </w:r>
                            <w:r w:rsidRPr="00CC215F">
                              <w:rPr>
                                <w:rFonts w:asciiTheme="minorHAnsi" w:hAnsiTheme="minorHAnsi"/>
                              </w:rPr>
                              <w:t>If more hands-on</w:t>
                            </w:r>
                            <w:r>
                              <w:rPr>
                                <w:rFonts w:asciiTheme="minorHAnsi" w:hAnsiTheme="minorHAnsi"/>
                              </w:rPr>
                              <w:t xml:space="preserve"> rehab time is preferred</w:t>
                            </w:r>
                            <w:r w:rsidRPr="00CC215F">
                              <w:rPr>
                                <w:rFonts w:asciiTheme="minorHAnsi" w:hAnsiTheme="minorHAnsi"/>
                              </w:rPr>
                              <w:t xml:space="preserve">, residents and/or families may wish to hire privately to provide this service. </w:t>
                            </w:r>
                          </w:p>
                          <w:p w:rsidR="00CC215F" w:rsidRPr="00CC215F" w:rsidRDefault="00CC215F" w:rsidP="00CC215F">
                            <w:pPr>
                              <w:rPr>
                                <w:rFonts w:asciiTheme="minorHAnsi" w:hAnsiTheme="minorHAnsi"/>
                                <w:sz w:val="6"/>
                              </w:rPr>
                            </w:pPr>
                            <w:r w:rsidRPr="00CC215F">
                              <w:rPr>
                                <w:rFonts w:asciiTheme="minorHAnsi" w:hAnsiTheme="minorHAnsi"/>
                              </w:rPr>
                              <w:t xml:space="preserve"> </w:t>
                            </w:r>
                          </w:p>
                          <w:p w:rsidR="00CC215F" w:rsidRPr="00CC215F" w:rsidRDefault="00CC215F" w:rsidP="00CC215F">
                            <w:pPr>
                              <w:rPr>
                                <w:rFonts w:asciiTheme="minorHAnsi" w:hAnsiTheme="minorHAnsi"/>
                                <w:i/>
                                <w:sz w:val="22"/>
                              </w:rPr>
                            </w:pPr>
                            <w:r w:rsidRPr="00CC215F">
                              <w:rPr>
                                <w:rFonts w:asciiTheme="minorHAnsi" w:hAnsiTheme="minorHAnsi"/>
                                <w:b/>
                                <w:i/>
                                <w:sz w:val="22"/>
                              </w:rPr>
                              <w:t>In all cases, those who are assist</w:t>
                            </w:r>
                            <w:r>
                              <w:rPr>
                                <w:rFonts w:asciiTheme="minorHAnsi" w:hAnsiTheme="minorHAnsi"/>
                                <w:b/>
                                <w:i/>
                                <w:sz w:val="22"/>
                              </w:rPr>
                              <w:t>ing any resident should</w:t>
                            </w:r>
                            <w:r w:rsidRPr="00CC215F">
                              <w:rPr>
                                <w:rFonts w:asciiTheme="minorHAnsi" w:hAnsiTheme="minorHAnsi"/>
                                <w:b/>
                                <w:i/>
                                <w:sz w:val="22"/>
                              </w:rPr>
                              <w:t xml:space="preserve"> follow facility policies </w:t>
                            </w:r>
                            <w:r w:rsidR="00097C07">
                              <w:rPr>
                                <w:rFonts w:asciiTheme="minorHAnsi" w:hAnsiTheme="minorHAnsi"/>
                                <w:b/>
                                <w:i/>
                                <w:sz w:val="22"/>
                              </w:rPr>
                              <w:t>and WRHA Safe Patient Handling G</w:t>
                            </w:r>
                            <w:r w:rsidRPr="00CC215F">
                              <w:rPr>
                                <w:rFonts w:asciiTheme="minorHAnsi" w:hAnsiTheme="minorHAnsi"/>
                                <w:b/>
                                <w:i/>
                                <w:sz w:val="22"/>
                              </w:rPr>
                              <w:t xml:space="preserve">uidelines.   </w:t>
                            </w:r>
                          </w:p>
                          <w:p w:rsidR="00583DE6" w:rsidRPr="00CC215F" w:rsidRDefault="00583DE6" w:rsidP="00CC215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id="Text Box 3" o:spid="_x0000_s1030" type="#_x0000_t202" style="position:absolute;margin-left:-51.15pt;margin-top:273.35pt;width:211.3pt;height:22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8xuLgIAAFgEAAAOAAAAZHJzL2Uyb0RvYy54bWysVNuO0zAQfUfiHyy/06TZtttGTVdLlyKk&#10;5SLt8gGO4yQWjsfYbpPy9YydtlQLvCDyYHk84+OZc2ayvhs6RQ7COgm6oNNJSonQHCqpm4J+fd69&#10;WVLiPNMVU6BFQY/C0bvN61fr3uQigxZUJSxBEO3y3hS09d7kSeJ4KzrmJmCERmcNtmMeTdsklWU9&#10;oncqydJ0kfRgK2OBC+fw9GF00k3Er2vB/ee6dsITVVDMzcfVxrUMa7JZs7yxzLSSn9Jg/5BFx6TG&#10;Ry9QD8wzsrfyN6hOcgsOaj/h0CVQ15KLWANWM01fVPPUMiNiLUiOMxea3P+D5Z8OXyyRVUEXlGjW&#10;oUTPYvDkLQzkJrDTG5dj0JPBMD/gMaocK3XmEfg3RzRsW6YbcW8t9K1gFWY3DTeTq6sjjgsgZf8R&#10;KnyG7T1EoKG2XaAOySCIjiodL8qEVDgeZovlzXyKLo6+bJXObxdRu4Tl5+vGOv9eQEfCpqAWpY/w&#10;7PDofEiH5eeQ8JoDJaudVCoatim3ypIDwzbZxS9W8CJMadIXdDXP5iMDf4VI4/cniE567Hclu4Iu&#10;L0EsD7y901XsRs+kGveYstInIgN3I4t+KIeo2OysTwnVEZm1MLY3jiNuWrA/KOmxtQvqvu+ZFZSo&#10;DxrVWU1nszAL0ZjNbzM07LWnvPYwzRGqoJ6Scbv14/zsjZVNiy+N/aDhHhWtZeQ6SD9mdUof2zdK&#10;cBq1MB/Xdoz69UPY/AQAAP//AwBQSwMEFAAGAAgAAAAhAI4rLDTiAAAADQEAAA8AAABkcnMvZG93&#10;bnJldi54bWxMj8tOwzAQRfdI/IM1SGxQazcJaQlxKoQEojtoK9i6yTSJ8CPYbhr+nmEFy5k5unNu&#10;uZ6MZiP60DsrYTEXwNDWrultK2G/e5qtgIWobKO0syjhGwOsq8uLUhWNO9s3HLexZRRiQ6EkdDEO&#10;Beeh7tCoMHcDWrodnTcq0uhb3nh1pnCjeSJEzo3qLX3o1ICPHdaf25ORsMpexo+wSV/f6/yo7+LN&#10;cnz+8lJeX00P98AiTvEPhl99UoeKnA7uZJvAtITZQiQpsRJus3wJjJA0EbQ5ECtElgKvSv6/RfUD&#10;AAD//wMAUEsBAi0AFAAGAAgAAAAhALaDOJL+AAAA4QEAABMAAAAAAAAAAAAAAAAAAAAAAFtDb250&#10;ZW50X1R5cGVzXS54bWxQSwECLQAUAAYACAAAACEAOP0h/9YAAACUAQAACwAAAAAAAAAAAAAAAAAv&#10;AQAAX3JlbHMvLnJlbHNQSwECLQAUAAYACAAAACEAWlfMbi4CAABYBAAADgAAAAAAAAAAAAAAAAAu&#10;AgAAZHJzL2Uyb0RvYy54bWxQSwECLQAUAAYACAAAACEAjissNOIAAAANAQAADwAAAAAAAAAAAAAA&#10;AACIBAAAZHJzL2Rvd25yZXYueG1sUEsFBgAAAAAEAAQA8wAAAJcFAAAAAA==&#10;">
                <v:textbox>
                  <w:txbxContent>
                    <w:p w:rsidR="00CC215F" w:rsidRDefault="00CC215F" w:rsidP="00CC215F">
                      <w:pPr>
                        <w:jc w:val="center"/>
                        <w:rPr>
                          <w:rFonts w:asciiTheme="minorHAnsi" w:hAnsiTheme="minorHAnsi"/>
                          <w:b/>
                          <w:color w:val="0070C0"/>
                          <w:sz w:val="28"/>
                        </w:rPr>
                      </w:pPr>
                      <w:r w:rsidRPr="00CC215F">
                        <w:rPr>
                          <w:rFonts w:asciiTheme="minorHAnsi" w:hAnsiTheme="minorHAnsi"/>
                          <w:b/>
                          <w:color w:val="0070C0"/>
                          <w:sz w:val="28"/>
                        </w:rPr>
                        <w:t>How can you help?</w:t>
                      </w:r>
                    </w:p>
                    <w:p w:rsidR="00CC215F" w:rsidRPr="006E5ED3" w:rsidRDefault="00CC215F" w:rsidP="00CC215F">
                      <w:pPr>
                        <w:jc w:val="center"/>
                        <w:rPr>
                          <w:rFonts w:asciiTheme="minorHAnsi" w:hAnsiTheme="minorHAnsi"/>
                          <w:color w:val="0070C0"/>
                          <w:sz w:val="16"/>
                          <w:szCs w:val="16"/>
                        </w:rPr>
                      </w:pPr>
                    </w:p>
                    <w:p w:rsidR="0097086E" w:rsidRDefault="00CC215F" w:rsidP="00CC215F">
                      <w:pPr>
                        <w:rPr>
                          <w:rFonts w:asciiTheme="minorHAnsi" w:hAnsiTheme="minorHAnsi"/>
                        </w:rPr>
                      </w:pPr>
                      <w:r w:rsidRPr="00CC215F">
                        <w:rPr>
                          <w:rFonts w:asciiTheme="minorHAnsi" w:hAnsiTheme="minorHAnsi"/>
                          <w:b/>
                        </w:rPr>
                        <w:t>Residents may wish to do additional exercises on their own,</w:t>
                      </w:r>
                      <w:r>
                        <w:rPr>
                          <w:rFonts w:asciiTheme="minorHAnsi" w:hAnsiTheme="minorHAnsi"/>
                          <w:b/>
                        </w:rPr>
                        <w:t xml:space="preserve"> separate </w:t>
                      </w:r>
                      <w:r w:rsidRPr="00CC215F">
                        <w:rPr>
                          <w:rFonts w:asciiTheme="minorHAnsi" w:hAnsiTheme="minorHAnsi"/>
                          <w:b/>
                        </w:rPr>
                        <w:t>from facility staff.  Families may also be interested in helping with programs.</w:t>
                      </w:r>
                      <w:r w:rsidRPr="00CC215F">
                        <w:rPr>
                          <w:rFonts w:asciiTheme="minorHAnsi" w:hAnsiTheme="minorHAnsi"/>
                        </w:rPr>
                        <w:t xml:space="preserve">   </w:t>
                      </w:r>
                    </w:p>
                    <w:p w:rsidR="0097086E" w:rsidRPr="006E5ED3" w:rsidRDefault="0097086E" w:rsidP="00CC215F">
                      <w:pPr>
                        <w:rPr>
                          <w:rFonts w:asciiTheme="minorHAnsi" w:hAnsiTheme="minorHAnsi"/>
                          <w:sz w:val="8"/>
                          <w:szCs w:val="8"/>
                        </w:rPr>
                      </w:pPr>
                    </w:p>
                    <w:p w:rsidR="00CC215F" w:rsidRPr="00CC215F" w:rsidRDefault="00CC215F" w:rsidP="00CC215F">
                      <w:pPr>
                        <w:rPr>
                          <w:rFonts w:asciiTheme="minorHAnsi" w:hAnsiTheme="minorHAnsi"/>
                        </w:rPr>
                      </w:pPr>
                      <w:r w:rsidRPr="00CC215F">
                        <w:rPr>
                          <w:rFonts w:asciiTheme="minorHAnsi" w:hAnsiTheme="minorHAnsi"/>
                        </w:rPr>
                        <w:t>Let staff know if this is the case and the physiotherapist will provide exercis</w:t>
                      </w:r>
                      <w:r w:rsidR="00097C07">
                        <w:rPr>
                          <w:rFonts w:asciiTheme="minorHAnsi" w:hAnsiTheme="minorHAnsi"/>
                        </w:rPr>
                        <w:t xml:space="preserve">e instructions if appropriate. </w:t>
                      </w:r>
                      <w:r w:rsidRPr="00CC215F">
                        <w:rPr>
                          <w:rFonts w:asciiTheme="minorHAnsi" w:hAnsiTheme="minorHAnsi"/>
                        </w:rPr>
                        <w:t>If more hands-on</w:t>
                      </w:r>
                      <w:r>
                        <w:rPr>
                          <w:rFonts w:asciiTheme="minorHAnsi" w:hAnsiTheme="minorHAnsi"/>
                        </w:rPr>
                        <w:t xml:space="preserve"> rehab time is preferred</w:t>
                      </w:r>
                      <w:r w:rsidRPr="00CC215F">
                        <w:rPr>
                          <w:rFonts w:asciiTheme="minorHAnsi" w:hAnsiTheme="minorHAnsi"/>
                        </w:rPr>
                        <w:t xml:space="preserve">, residents and/or families may wish to hire privately to provide this service. </w:t>
                      </w:r>
                    </w:p>
                    <w:p w:rsidR="00CC215F" w:rsidRPr="00CC215F" w:rsidRDefault="00CC215F" w:rsidP="00CC215F">
                      <w:pPr>
                        <w:rPr>
                          <w:rFonts w:asciiTheme="minorHAnsi" w:hAnsiTheme="minorHAnsi"/>
                          <w:sz w:val="6"/>
                        </w:rPr>
                      </w:pPr>
                      <w:r w:rsidRPr="00CC215F">
                        <w:rPr>
                          <w:rFonts w:asciiTheme="minorHAnsi" w:hAnsiTheme="minorHAnsi"/>
                        </w:rPr>
                        <w:t xml:space="preserve"> </w:t>
                      </w:r>
                    </w:p>
                    <w:p w:rsidR="00CC215F" w:rsidRPr="00CC215F" w:rsidRDefault="00CC215F" w:rsidP="00CC215F">
                      <w:pPr>
                        <w:rPr>
                          <w:rFonts w:asciiTheme="minorHAnsi" w:hAnsiTheme="minorHAnsi"/>
                          <w:i/>
                          <w:sz w:val="22"/>
                        </w:rPr>
                      </w:pPr>
                      <w:r w:rsidRPr="00CC215F">
                        <w:rPr>
                          <w:rFonts w:asciiTheme="minorHAnsi" w:hAnsiTheme="minorHAnsi"/>
                          <w:b/>
                          <w:i/>
                          <w:sz w:val="22"/>
                        </w:rPr>
                        <w:t>In all cases, those who are assist</w:t>
                      </w:r>
                      <w:r>
                        <w:rPr>
                          <w:rFonts w:asciiTheme="minorHAnsi" w:hAnsiTheme="minorHAnsi"/>
                          <w:b/>
                          <w:i/>
                          <w:sz w:val="22"/>
                        </w:rPr>
                        <w:t>ing any resident should</w:t>
                      </w:r>
                      <w:r w:rsidRPr="00CC215F">
                        <w:rPr>
                          <w:rFonts w:asciiTheme="minorHAnsi" w:hAnsiTheme="minorHAnsi"/>
                          <w:b/>
                          <w:i/>
                          <w:sz w:val="22"/>
                        </w:rPr>
                        <w:t xml:space="preserve"> follow facility policies </w:t>
                      </w:r>
                      <w:r w:rsidR="00097C07">
                        <w:rPr>
                          <w:rFonts w:asciiTheme="minorHAnsi" w:hAnsiTheme="minorHAnsi"/>
                          <w:b/>
                          <w:i/>
                          <w:sz w:val="22"/>
                        </w:rPr>
                        <w:t>and WRHA Safe Patient Handling G</w:t>
                      </w:r>
                      <w:r w:rsidRPr="00CC215F">
                        <w:rPr>
                          <w:rFonts w:asciiTheme="minorHAnsi" w:hAnsiTheme="minorHAnsi"/>
                          <w:b/>
                          <w:i/>
                          <w:sz w:val="22"/>
                        </w:rPr>
                        <w:t xml:space="preserve">uidelines.   </w:t>
                      </w:r>
                    </w:p>
                    <w:p w:rsidR="00583DE6" w:rsidRPr="00CC215F" w:rsidRDefault="00583DE6" w:rsidP="00CC215F"/>
                  </w:txbxContent>
                </v:textbox>
              </v:shape>
            </w:pict>
          </mc:Fallback>
        </mc:AlternateContent>
      </w:r>
      <w:r>
        <w:rPr>
          <w:noProof/>
          <w:lang w:eastAsia="en-CA"/>
        </w:rPr>
        <mc:AlternateContent>
          <mc:Choice Requires="wps">
            <w:drawing>
              <wp:anchor distT="0" distB="0" distL="114300" distR="114300" simplePos="0" relativeHeight="251672576" behindDoc="0" locked="0" layoutInCell="1" allowOverlap="1">
                <wp:simplePos x="0" y="0"/>
                <wp:positionH relativeFrom="column">
                  <wp:posOffset>2657475</wp:posOffset>
                </wp:positionH>
                <wp:positionV relativeFrom="paragraph">
                  <wp:posOffset>2764155</wp:posOffset>
                </wp:positionV>
                <wp:extent cx="2811780" cy="3143250"/>
                <wp:effectExtent l="9525" t="11430" r="7620" b="7620"/>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1780" cy="3143250"/>
                        </a:xfrm>
                        <a:prstGeom prst="rect">
                          <a:avLst/>
                        </a:prstGeom>
                        <a:solidFill>
                          <a:srgbClr val="FFFFFF"/>
                        </a:solidFill>
                        <a:ln w="9525">
                          <a:solidFill>
                            <a:srgbClr val="000000"/>
                          </a:solidFill>
                          <a:miter lim="800000"/>
                          <a:headEnd/>
                          <a:tailEnd/>
                        </a:ln>
                      </wps:spPr>
                      <wps:txbx>
                        <w:txbxContent>
                          <w:p w:rsidR="001032CF" w:rsidRDefault="001032CF" w:rsidP="001032CF">
                            <w:pPr>
                              <w:jc w:val="center"/>
                              <w:rPr>
                                <w:rFonts w:ascii="Bradley Hand ITC" w:hAnsi="Bradley Hand ITC"/>
                                <w:b/>
                                <w:color w:val="0070C0"/>
                                <w:sz w:val="48"/>
                              </w:rPr>
                            </w:pPr>
                          </w:p>
                          <w:p w:rsidR="00097C07" w:rsidRDefault="00097C07" w:rsidP="00097C07">
                            <w:pPr>
                              <w:jc w:val="center"/>
                              <w:rPr>
                                <w:rFonts w:ascii="Bradley Hand ITC" w:hAnsi="Bradley Hand ITC"/>
                                <w:b/>
                                <w:color w:val="0070C0"/>
                                <w:sz w:val="48"/>
                              </w:rPr>
                            </w:pPr>
                            <w:r w:rsidRPr="00393668">
                              <w:rPr>
                                <w:rFonts w:ascii="Bradley Hand ITC" w:hAnsi="Bradley Hand ITC"/>
                                <w:b/>
                                <w:noProof/>
                                <w:color w:val="0070C0"/>
                                <w:sz w:val="48"/>
                                <w:lang w:eastAsia="en-CA"/>
                              </w:rPr>
                              <w:drawing>
                                <wp:inline distT="0" distB="0" distL="0" distR="0">
                                  <wp:extent cx="1401510" cy="837488"/>
                                  <wp:effectExtent l="19050" t="0" r="819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1510" cy="837488"/>
                                          </a:xfrm>
                                          <a:prstGeom prst="rect">
                                            <a:avLst/>
                                          </a:prstGeom>
                                          <a:noFill/>
                                        </pic:spPr>
                                      </pic:pic>
                                    </a:graphicData>
                                  </a:graphic>
                                </wp:inline>
                              </w:drawing>
                            </w:r>
                          </w:p>
                          <w:p w:rsidR="00097C07" w:rsidRDefault="00097C07" w:rsidP="00097C07">
                            <w:pPr>
                              <w:jc w:val="center"/>
                              <w:rPr>
                                <w:rFonts w:ascii="Bradley Hand ITC" w:hAnsi="Bradley Hand ITC"/>
                                <w:b/>
                                <w:color w:val="0070C0"/>
                                <w:sz w:val="48"/>
                              </w:rPr>
                            </w:pPr>
                          </w:p>
                          <w:p w:rsidR="00097C07" w:rsidRPr="00393668" w:rsidRDefault="00097C07" w:rsidP="00097C07">
                            <w:pPr>
                              <w:jc w:val="center"/>
                              <w:rPr>
                                <w:rFonts w:ascii="Bradley Hand ITC" w:hAnsi="Bradley Hand ITC"/>
                                <w:b/>
                                <w:color w:val="0070C0"/>
                                <w:sz w:val="16"/>
                                <w:szCs w:val="16"/>
                              </w:rPr>
                            </w:pPr>
                          </w:p>
                          <w:p w:rsidR="00097C07" w:rsidRPr="00F3011C" w:rsidRDefault="00097C07" w:rsidP="00097C07">
                            <w:pPr>
                              <w:jc w:val="center"/>
                              <w:rPr>
                                <w:rFonts w:ascii="Bradley Hand ITC" w:hAnsi="Bradley Hand ITC"/>
                                <w:b/>
                                <w:color w:val="0070C0"/>
                                <w:sz w:val="44"/>
                                <w:szCs w:val="48"/>
                              </w:rPr>
                            </w:pPr>
                            <w:r w:rsidRPr="00F3011C">
                              <w:rPr>
                                <w:rFonts w:ascii="Bradley Hand ITC" w:hAnsi="Bradley Hand ITC"/>
                                <w:b/>
                                <w:color w:val="0070C0"/>
                                <w:sz w:val="44"/>
                                <w:szCs w:val="48"/>
                              </w:rPr>
                              <w:t>Working</w:t>
                            </w:r>
                            <w:r w:rsidR="00953A62">
                              <w:rPr>
                                <w:rFonts w:ascii="Bradley Hand ITC" w:hAnsi="Bradley Hand ITC"/>
                                <w:b/>
                                <w:color w:val="0070C0"/>
                                <w:sz w:val="44"/>
                                <w:szCs w:val="48"/>
                              </w:rPr>
                              <w:t xml:space="preserve"> </w:t>
                            </w:r>
                            <w:r w:rsidRPr="00F3011C">
                              <w:rPr>
                                <w:rFonts w:ascii="Bradley Hand ITC" w:hAnsi="Bradley Hand ITC"/>
                                <w:b/>
                                <w:color w:val="0070C0"/>
                                <w:sz w:val="44"/>
                                <w:szCs w:val="48"/>
                              </w:rPr>
                              <w:t>Together</w:t>
                            </w:r>
                          </w:p>
                          <w:p w:rsidR="00097C07" w:rsidRPr="00F3011C" w:rsidRDefault="00097C07" w:rsidP="00097C07">
                            <w:pPr>
                              <w:jc w:val="center"/>
                              <w:rPr>
                                <w:rFonts w:ascii="Bradley Hand ITC" w:hAnsi="Bradley Hand ITC"/>
                                <w:b/>
                                <w:color w:val="0070C0"/>
                                <w:sz w:val="44"/>
                                <w:szCs w:val="48"/>
                              </w:rPr>
                            </w:pPr>
                            <w:r w:rsidRPr="00F3011C">
                              <w:rPr>
                                <w:rFonts w:ascii="Bradley Hand ITC" w:hAnsi="Bradley Hand ITC"/>
                                <w:b/>
                                <w:color w:val="0070C0"/>
                                <w:sz w:val="44"/>
                                <w:szCs w:val="48"/>
                              </w:rPr>
                              <w:t>to Provide</w:t>
                            </w:r>
                          </w:p>
                          <w:p w:rsidR="00097C07" w:rsidRPr="00D72FF7" w:rsidRDefault="00097C07" w:rsidP="00097C07">
                            <w:pPr>
                              <w:jc w:val="center"/>
                              <w:rPr>
                                <w:rFonts w:ascii="Bradley Hand ITC" w:hAnsi="Bradley Hand ITC"/>
                                <w:b/>
                                <w:color w:val="0070C0"/>
                                <w:sz w:val="48"/>
                                <w:szCs w:val="48"/>
                              </w:rPr>
                            </w:pPr>
                            <w:r w:rsidRPr="00D72FF7">
                              <w:rPr>
                                <w:rFonts w:ascii="Bradley Hand ITC" w:hAnsi="Bradley Hand ITC"/>
                                <w:b/>
                                <w:color w:val="0070C0"/>
                                <w:sz w:val="48"/>
                                <w:szCs w:val="48"/>
                              </w:rPr>
                              <w:t>Quality Care</w:t>
                            </w:r>
                          </w:p>
                          <w:p w:rsidR="001032CF" w:rsidRDefault="001032C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id="Text Box 8" o:spid="_x0000_s1031" type="#_x0000_t202" style="position:absolute;margin-left:209.25pt;margin-top:217.65pt;width:221.4pt;height:24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T7hLQIAAFgEAAAOAAAAZHJzL2Uyb0RvYy54bWysVNtu2zAMfR+wfxD0vjh2kzU14hRdugwD&#10;ugvQ7gNkWY6FSaImKbG7ry8lu1nQbS/D/CCIInVEnkN6fT1oRY7CeQmmovlsTokwHBpp9hX99rB7&#10;s6LEB2YapsCIij4KT683r1+te1uKAjpQjXAEQYwve1vRLgRbZpnnndDMz8AKg84WnGYBTbfPGsd6&#10;RNcqK+bzt1kPrrEOuPAeT29HJ90k/LYVPHxpWy8CURXF3EJaXVrruGabNSv3jtlO8ikN9g9ZaCYN&#10;PnqCumWBkYOTv0FpyR14aMOMg86gbSUXqQasJp+/qOa+Y1akWpAcb080+f8Hyz8fvzoim4ouKTFM&#10;o0QPYgjkHQxkFdnprS8x6N5iWBjwGFVOlXp7B/y7Jwa2HTN7ceMc9J1gDWaXx5vZ2dURx0eQuv8E&#10;DT7DDgES0NA6HalDMgiio0qPJ2ViKhwPi1WeX67QxdF3kS8uimXSLmPl83XrfPggQJO4qahD6RM8&#10;O975ENNh5XNIfM2Dks1OKpUMt6+3ypEjwzbZpS9V8CJMGdJX9GpZLEcG/goxT9+fILQM2O9K6oqu&#10;TkGsjLy9N03qxsCkGveYsjITkZG7kcUw1MOk2KRPDc0jMutgbG8cR9x04H5S0mNrV9T/ODAnKFEf&#10;DapzlS8WcRaSsVheFmi4c0997mGGI1RFAyXjdhvG+TlYJ/cdvjT2g4EbVLSVieso/ZjVlD62b5Jg&#10;GrU4H+d2ivr1Q9g8AQAA//8DAFBLAwQUAAYACAAAACEALWvhZuAAAAALAQAADwAAAGRycy9kb3du&#10;cmV2LnhtbEyPy07DMBBF90j8gzVIbBB1gtuQhjgVQgLBDgqCrRtPkwg/gu2m4e8ZVrC7ozm6c6be&#10;zNawCUMcvJOQLzJg6FqvB9dJeHu9vyyBxaScVsY7lPCNETbN6UmtKu2P7gWnbeoYlbhYKQl9SmPF&#10;eWx7tCou/IiOdnsfrEo0ho7roI5Ubg2/yrKCWzU4utCrEe96bD+3ByuhXD5OH/FJPL+3xd6s08X1&#10;9PAVpDw/m29vgCWc0x8Mv/qkDg057fzB6ciMhGVergilIFYCGBFlkVPYSViLTABvav7/h+YHAAD/&#10;/wMAUEsBAi0AFAAGAAgAAAAhALaDOJL+AAAA4QEAABMAAAAAAAAAAAAAAAAAAAAAAFtDb250ZW50&#10;X1R5cGVzXS54bWxQSwECLQAUAAYACAAAACEAOP0h/9YAAACUAQAACwAAAAAAAAAAAAAAAAAvAQAA&#10;X3JlbHMvLnJlbHNQSwECLQAUAAYACAAAACEAz80+4S0CAABYBAAADgAAAAAAAAAAAAAAAAAuAgAA&#10;ZHJzL2Uyb0RvYy54bWxQSwECLQAUAAYACAAAACEALWvhZuAAAAALAQAADwAAAAAAAAAAAAAAAACH&#10;BAAAZHJzL2Rvd25yZXYueG1sUEsFBgAAAAAEAAQA8wAAAJQFAAAAAA==&#10;">
                <v:textbox>
                  <w:txbxContent>
                    <w:p w:rsidR="001032CF" w:rsidRDefault="001032CF" w:rsidP="001032CF">
                      <w:pPr>
                        <w:jc w:val="center"/>
                        <w:rPr>
                          <w:rFonts w:ascii="Bradley Hand ITC" w:hAnsi="Bradley Hand ITC"/>
                          <w:b/>
                          <w:color w:val="0070C0"/>
                          <w:sz w:val="48"/>
                        </w:rPr>
                      </w:pPr>
                    </w:p>
                    <w:p w:rsidR="00097C07" w:rsidRDefault="00097C07" w:rsidP="00097C07">
                      <w:pPr>
                        <w:jc w:val="center"/>
                        <w:rPr>
                          <w:rFonts w:ascii="Bradley Hand ITC" w:hAnsi="Bradley Hand ITC"/>
                          <w:b/>
                          <w:color w:val="0070C0"/>
                          <w:sz w:val="48"/>
                        </w:rPr>
                      </w:pPr>
                      <w:r w:rsidRPr="00393668">
                        <w:rPr>
                          <w:rFonts w:ascii="Bradley Hand ITC" w:hAnsi="Bradley Hand ITC"/>
                          <w:b/>
                          <w:noProof/>
                          <w:color w:val="0070C0"/>
                          <w:sz w:val="48"/>
                          <w:lang w:eastAsia="en-CA"/>
                        </w:rPr>
                        <w:drawing>
                          <wp:inline distT="0" distB="0" distL="0" distR="0">
                            <wp:extent cx="1401510" cy="837488"/>
                            <wp:effectExtent l="19050" t="0" r="819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01510" cy="837488"/>
                                    </a:xfrm>
                                    <a:prstGeom prst="rect">
                                      <a:avLst/>
                                    </a:prstGeom>
                                    <a:noFill/>
                                  </pic:spPr>
                                </pic:pic>
                              </a:graphicData>
                            </a:graphic>
                          </wp:inline>
                        </w:drawing>
                      </w:r>
                    </w:p>
                    <w:p w:rsidR="00097C07" w:rsidRDefault="00097C07" w:rsidP="00097C07">
                      <w:pPr>
                        <w:jc w:val="center"/>
                        <w:rPr>
                          <w:rFonts w:ascii="Bradley Hand ITC" w:hAnsi="Bradley Hand ITC"/>
                          <w:b/>
                          <w:color w:val="0070C0"/>
                          <w:sz w:val="48"/>
                        </w:rPr>
                      </w:pPr>
                    </w:p>
                    <w:p w:rsidR="00097C07" w:rsidRPr="00393668" w:rsidRDefault="00097C07" w:rsidP="00097C07">
                      <w:pPr>
                        <w:jc w:val="center"/>
                        <w:rPr>
                          <w:rFonts w:ascii="Bradley Hand ITC" w:hAnsi="Bradley Hand ITC"/>
                          <w:b/>
                          <w:color w:val="0070C0"/>
                          <w:sz w:val="16"/>
                          <w:szCs w:val="16"/>
                        </w:rPr>
                      </w:pPr>
                    </w:p>
                    <w:p w:rsidR="00097C07" w:rsidRPr="00F3011C" w:rsidRDefault="00097C07" w:rsidP="00097C07">
                      <w:pPr>
                        <w:jc w:val="center"/>
                        <w:rPr>
                          <w:rFonts w:ascii="Bradley Hand ITC" w:hAnsi="Bradley Hand ITC"/>
                          <w:b/>
                          <w:color w:val="0070C0"/>
                          <w:sz w:val="44"/>
                          <w:szCs w:val="48"/>
                        </w:rPr>
                      </w:pPr>
                      <w:r w:rsidRPr="00F3011C">
                        <w:rPr>
                          <w:rFonts w:ascii="Bradley Hand ITC" w:hAnsi="Bradley Hand ITC"/>
                          <w:b/>
                          <w:color w:val="0070C0"/>
                          <w:sz w:val="44"/>
                          <w:szCs w:val="48"/>
                        </w:rPr>
                        <w:t>Working</w:t>
                      </w:r>
                      <w:r w:rsidR="00953A62">
                        <w:rPr>
                          <w:rFonts w:ascii="Bradley Hand ITC" w:hAnsi="Bradley Hand ITC"/>
                          <w:b/>
                          <w:color w:val="0070C0"/>
                          <w:sz w:val="44"/>
                          <w:szCs w:val="48"/>
                        </w:rPr>
                        <w:t xml:space="preserve"> </w:t>
                      </w:r>
                      <w:r w:rsidRPr="00F3011C">
                        <w:rPr>
                          <w:rFonts w:ascii="Bradley Hand ITC" w:hAnsi="Bradley Hand ITC"/>
                          <w:b/>
                          <w:color w:val="0070C0"/>
                          <w:sz w:val="44"/>
                          <w:szCs w:val="48"/>
                        </w:rPr>
                        <w:t>Together</w:t>
                      </w:r>
                    </w:p>
                    <w:p w:rsidR="00097C07" w:rsidRPr="00F3011C" w:rsidRDefault="00097C07" w:rsidP="00097C07">
                      <w:pPr>
                        <w:jc w:val="center"/>
                        <w:rPr>
                          <w:rFonts w:ascii="Bradley Hand ITC" w:hAnsi="Bradley Hand ITC"/>
                          <w:b/>
                          <w:color w:val="0070C0"/>
                          <w:sz w:val="44"/>
                          <w:szCs w:val="48"/>
                        </w:rPr>
                      </w:pPr>
                      <w:r w:rsidRPr="00F3011C">
                        <w:rPr>
                          <w:rFonts w:ascii="Bradley Hand ITC" w:hAnsi="Bradley Hand ITC"/>
                          <w:b/>
                          <w:color w:val="0070C0"/>
                          <w:sz w:val="44"/>
                          <w:szCs w:val="48"/>
                        </w:rPr>
                        <w:t>to Provide</w:t>
                      </w:r>
                    </w:p>
                    <w:p w:rsidR="00097C07" w:rsidRPr="00D72FF7" w:rsidRDefault="00097C07" w:rsidP="00097C07">
                      <w:pPr>
                        <w:jc w:val="center"/>
                        <w:rPr>
                          <w:rFonts w:ascii="Bradley Hand ITC" w:hAnsi="Bradley Hand ITC"/>
                          <w:b/>
                          <w:color w:val="0070C0"/>
                          <w:sz w:val="48"/>
                          <w:szCs w:val="48"/>
                        </w:rPr>
                      </w:pPr>
                      <w:r w:rsidRPr="00D72FF7">
                        <w:rPr>
                          <w:rFonts w:ascii="Bradley Hand ITC" w:hAnsi="Bradley Hand ITC"/>
                          <w:b/>
                          <w:color w:val="0070C0"/>
                          <w:sz w:val="48"/>
                          <w:szCs w:val="48"/>
                        </w:rPr>
                        <w:t>Quality Care</w:t>
                      </w:r>
                    </w:p>
                    <w:p w:rsidR="001032CF" w:rsidRDefault="001032CF"/>
                  </w:txbxContent>
                </v:textbox>
              </v:shape>
            </w:pict>
          </mc:Fallback>
        </mc:AlternateContent>
      </w:r>
      <w:r>
        <w:rPr>
          <w:noProof/>
          <w:lang w:eastAsia="en-CA"/>
        </w:rPr>
        <mc:AlternateContent>
          <mc:Choice Requires="wps">
            <w:drawing>
              <wp:anchor distT="0" distB="0" distL="114300" distR="114300" simplePos="0" relativeHeight="251664384" behindDoc="0" locked="0" layoutInCell="1" allowOverlap="1">
                <wp:simplePos x="0" y="0"/>
                <wp:positionH relativeFrom="column">
                  <wp:posOffset>2657475</wp:posOffset>
                </wp:positionH>
                <wp:positionV relativeFrom="paragraph">
                  <wp:posOffset>-727710</wp:posOffset>
                </wp:positionV>
                <wp:extent cx="2811780" cy="3267710"/>
                <wp:effectExtent l="9525" t="5715" r="7620"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1780" cy="3267710"/>
                        </a:xfrm>
                        <a:prstGeom prst="rect">
                          <a:avLst/>
                        </a:prstGeom>
                        <a:solidFill>
                          <a:srgbClr val="FFFFFF"/>
                        </a:solidFill>
                        <a:ln w="9525">
                          <a:solidFill>
                            <a:srgbClr val="000000"/>
                          </a:solidFill>
                          <a:miter lim="800000"/>
                          <a:headEnd/>
                          <a:tailEnd/>
                        </a:ln>
                      </wps:spPr>
                      <wps:txbx>
                        <w:txbxContent>
                          <w:p w:rsidR="00583DE6" w:rsidRDefault="00C83292" w:rsidP="00C83292">
                            <w:pPr>
                              <w:jc w:val="center"/>
                              <w:rPr>
                                <w:rFonts w:asciiTheme="minorHAnsi" w:hAnsiTheme="minorHAnsi"/>
                                <w:b/>
                                <w:color w:val="0070C0"/>
                                <w:sz w:val="32"/>
                              </w:rPr>
                            </w:pPr>
                            <w:r>
                              <w:rPr>
                                <w:rFonts w:asciiTheme="minorHAnsi" w:hAnsiTheme="minorHAnsi"/>
                                <w:b/>
                                <w:color w:val="0070C0"/>
                                <w:sz w:val="32"/>
                              </w:rPr>
                              <w:t>When a Rehab program</w:t>
                            </w:r>
                          </w:p>
                          <w:p w:rsidR="00C83292" w:rsidRDefault="00C83292" w:rsidP="00C83292">
                            <w:pPr>
                              <w:jc w:val="center"/>
                              <w:rPr>
                                <w:rFonts w:asciiTheme="minorHAnsi" w:hAnsiTheme="minorHAnsi"/>
                                <w:b/>
                                <w:color w:val="0070C0"/>
                                <w:sz w:val="32"/>
                              </w:rPr>
                            </w:pPr>
                            <w:r>
                              <w:rPr>
                                <w:rFonts w:asciiTheme="minorHAnsi" w:hAnsiTheme="minorHAnsi"/>
                                <w:b/>
                                <w:color w:val="0070C0"/>
                                <w:sz w:val="32"/>
                              </w:rPr>
                              <w:t xml:space="preserve">is no longer the </w:t>
                            </w:r>
                            <w:proofErr w:type="gramStart"/>
                            <w:r>
                              <w:rPr>
                                <w:rFonts w:asciiTheme="minorHAnsi" w:hAnsiTheme="minorHAnsi"/>
                                <w:b/>
                                <w:color w:val="0070C0"/>
                                <w:sz w:val="32"/>
                              </w:rPr>
                              <w:t>answer…</w:t>
                            </w:r>
                            <w:proofErr w:type="gramEnd"/>
                          </w:p>
                          <w:p w:rsidR="00583DE6" w:rsidRPr="00641BF7" w:rsidRDefault="00583DE6">
                            <w:pPr>
                              <w:rPr>
                                <w:rFonts w:asciiTheme="minorHAnsi" w:hAnsiTheme="minorHAnsi"/>
                                <w:b/>
                                <w:color w:val="0070C0"/>
                              </w:rPr>
                            </w:pPr>
                          </w:p>
                          <w:p w:rsidR="00C83292" w:rsidRDefault="00C83292" w:rsidP="00C83292">
                            <w:pPr>
                              <w:rPr>
                                <w:rFonts w:asciiTheme="minorHAnsi" w:hAnsiTheme="minorHAnsi"/>
                              </w:rPr>
                            </w:pPr>
                            <w:r w:rsidRPr="00C83292">
                              <w:rPr>
                                <w:rFonts w:asciiTheme="minorHAnsi" w:hAnsiTheme="minorHAnsi"/>
                                <w:b/>
                              </w:rPr>
                              <w:t>Sometimes a declining health condition may prevent a resident from participating in a rehab program.</w:t>
                            </w:r>
                            <w:r w:rsidRPr="00C83292">
                              <w:rPr>
                                <w:rFonts w:asciiTheme="minorHAnsi" w:hAnsiTheme="minorHAnsi"/>
                              </w:rPr>
                              <w:t xml:space="preserve">  </w:t>
                            </w:r>
                          </w:p>
                          <w:p w:rsidR="00C83292" w:rsidRDefault="00C83292" w:rsidP="00C83292">
                            <w:pPr>
                              <w:rPr>
                                <w:rFonts w:asciiTheme="minorHAnsi" w:hAnsiTheme="minorHAnsi"/>
                              </w:rPr>
                            </w:pPr>
                          </w:p>
                          <w:p w:rsidR="00C83292" w:rsidRPr="00C83292" w:rsidRDefault="00C83292" w:rsidP="00C83292">
                            <w:pPr>
                              <w:rPr>
                                <w:rFonts w:asciiTheme="minorHAnsi" w:hAnsiTheme="minorHAnsi"/>
                              </w:rPr>
                            </w:pPr>
                            <w:r w:rsidRPr="00C83292">
                              <w:rPr>
                                <w:rFonts w:asciiTheme="minorHAnsi" w:hAnsiTheme="minorHAnsi"/>
                              </w:rPr>
                              <w:t xml:space="preserve">In this case, even basic programs such as walking can be harmful to their health and safety.  When a resident has reached the end stage of their condition, the focus is shifted from rehabilitation to supportive interventions.  Care plans will include efforts to provide comfort and safety for the resident and rehab programs will be discontinued.       </w:t>
                            </w:r>
                          </w:p>
                          <w:p w:rsidR="00583DE6" w:rsidRPr="00583DE6" w:rsidRDefault="00583DE6">
                            <w:pPr>
                              <w:rPr>
                                <w:rFonts w:asciiTheme="minorHAnsi" w:hAnsiTheme="minorHAnsi"/>
                                <w:b/>
                                <w:color w:val="0070C0"/>
                                <w:sz w:val="28"/>
                              </w:rPr>
                            </w:pPr>
                          </w:p>
                          <w:p w:rsidR="00583DE6" w:rsidRDefault="00583DE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id="Text Box 4" o:spid="_x0000_s1032" type="#_x0000_t202" style="position:absolute;margin-left:209.25pt;margin-top:-57.3pt;width:221.4pt;height:257.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ZnELQIAAFgEAAAOAAAAZHJzL2Uyb0RvYy54bWysVNuO0zAQfUfiHyy/0zSht42arpYuRUjL&#10;RdrlAxzHSSwcj7HdJuXrd+y0pVrgBZEHy+MZH8+cM5P17dApchDWSdAFTSdTSoTmUEndFPTb0+7N&#10;ihLnma6YAi0KehSO3m5ev1r3JhcZtKAqYQmCaJf3pqCt9yZPEsdb0TE3ASM0OmuwHfNo2iapLOsR&#10;vVNJNp0ukh5sZSxw4Rye3o9Ouon4dS24/1LXTniiCoq5+bjauJZhTTZrljeWmVbyUxrsH7LomNT4&#10;6AXqnnlG9lb+BtVJbsFB7SccugTqWnIRa8Bq0umLah5bZkSsBclx5kKT+3+w/PPhqyWyKuiMEs06&#10;lOhJDJ68g4HMAju9cTkGPRoM8wMeo8qxUmcegH93RMO2ZboRd9ZC3wpWYXZpuJlcXR1xXAAp+09Q&#10;4TNs7yECDbXtAnVIBkF0VOl4USakwvEwW6XpcoUujr632WK5TKN2CcvP1411/oOAjoRNQS1KH+HZ&#10;4cH5kA7LzyHhNQdKVjupVDRsU26VJQeGbbKLX6zgRZjSpC/ozTybjwz8FWIavz9BdNJjvyvZFXR1&#10;CWJ54O29rmI3eibVuMeUlT4RGbgbWfRDOUTFFmd9SqiOyKyFsb1xHHHTgv1JSY+tXVD3Y8+soER9&#10;1KjOTTqbhVmIxmy+zNCw157y2sM0R6iCekrG7daP87M3VjYtvjT2g4Y7VLSWkesg/ZjVKX1s3yjB&#10;adTCfFzbMerXD2HzDAAA//8DAFBLAwQUAAYACAAAACEA6Btz0+EAAAAMAQAADwAAAGRycy9kb3du&#10;cmV2LnhtbEyPwU7DMBBE70j8g7VIXFBrm4YQQpwKIYHoDQqCqxtvk4h4HWw3DX+POcFxNU8zb6v1&#10;bAc2oQ+9IwVyKYAhNc701Cp4e31YFMBC1GT04AgVfGOAdX16UunSuCO94LSNLUslFEqtoItxLDkP&#10;TYdWh6UbkVK2d97qmE7fcuP1MZXbgV8KkXOre0oLnR7xvsPmc3uwCorsafoIm9Xze5Pvh5t4cT09&#10;fnmlzs/mu1tgEef4B8OvflKHOjnt3IFMYIOCTBZXCVWwkDLLgSWkyOUK2C5lQgjgdcX/P1H/AAAA&#10;//8DAFBLAQItABQABgAIAAAAIQC2gziS/gAAAOEBAAATAAAAAAAAAAAAAAAAAAAAAABbQ29udGVu&#10;dF9UeXBlc10ueG1sUEsBAi0AFAAGAAgAAAAhADj9If/WAAAAlAEAAAsAAAAAAAAAAAAAAAAALwEA&#10;AF9yZWxzLy5yZWxzUEsBAi0AFAAGAAgAAAAhAGaxmcQtAgAAWAQAAA4AAAAAAAAAAAAAAAAALgIA&#10;AGRycy9lMm9Eb2MueG1sUEsBAi0AFAAGAAgAAAAhAOgbc9PhAAAADAEAAA8AAAAAAAAAAAAAAAAA&#10;hwQAAGRycy9kb3ducmV2LnhtbFBLBQYAAAAABAAEAPMAAACVBQAAAAA=&#10;">
                <v:textbox>
                  <w:txbxContent>
                    <w:p w:rsidR="00583DE6" w:rsidRDefault="00C83292" w:rsidP="00C83292">
                      <w:pPr>
                        <w:jc w:val="center"/>
                        <w:rPr>
                          <w:rFonts w:asciiTheme="minorHAnsi" w:hAnsiTheme="minorHAnsi"/>
                          <w:b/>
                          <w:color w:val="0070C0"/>
                          <w:sz w:val="32"/>
                        </w:rPr>
                      </w:pPr>
                      <w:r>
                        <w:rPr>
                          <w:rFonts w:asciiTheme="minorHAnsi" w:hAnsiTheme="minorHAnsi"/>
                          <w:b/>
                          <w:color w:val="0070C0"/>
                          <w:sz w:val="32"/>
                        </w:rPr>
                        <w:t>When a Rehab program</w:t>
                      </w:r>
                    </w:p>
                    <w:p w:rsidR="00C83292" w:rsidRDefault="00C83292" w:rsidP="00C83292">
                      <w:pPr>
                        <w:jc w:val="center"/>
                        <w:rPr>
                          <w:rFonts w:asciiTheme="minorHAnsi" w:hAnsiTheme="minorHAnsi"/>
                          <w:b/>
                          <w:color w:val="0070C0"/>
                          <w:sz w:val="32"/>
                        </w:rPr>
                      </w:pPr>
                      <w:r>
                        <w:rPr>
                          <w:rFonts w:asciiTheme="minorHAnsi" w:hAnsiTheme="minorHAnsi"/>
                          <w:b/>
                          <w:color w:val="0070C0"/>
                          <w:sz w:val="32"/>
                        </w:rPr>
                        <w:t>is no longer the answer…</w:t>
                      </w:r>
                    </w:p>
                    <w:p w:rsidR="00583DE6" w:rsidRPr="00641BF7" w:rsidRDefault="00583DE6">
                      <w:pPr>
                        <w:rPr>
                          <w:rFonts w:asciiTheme="minorHAnsi" w:hAnsiTheme="minorHAnsi"/>
                          <w:b/>
                          <w:color w:val="0070C0"/>
                        </w:rPr>
                      </w:pPr>
                    </w:p>
                    <w:p w:rsidR="00C83292" w:rsidRDefault="00C83292" w:rsidP="00C83292">
                      <w:pPr>
                        <w:rPr>
                          <w:rFonts w:asciiTheme="minorHAnsi" w:hAnsiTheme="minorHAnsi"/>
                        </w:rPr>
                      </w:pPr>
                      <w:r w:rsidRPr="00C83292">
                        <w:rPr>
                          <w:rFonts w:asciiTheme="minorHAnsi" w:hAnsiTheme="minorHAnsi"/>
                          <w:b/>
                        </w:rPr>
                        <w:t>Sometimes a declining health condition may prevent a resident from participating in a rehab program.</w:t>
                      </w:r>
                      <w:r w:rsidRPr="00C83292">
                        <w:rPr>
                          <w:rFonts w:asciiTheme="minorHAnsi" w:hAnsiTheme="minorHAnsi"/>
                        </w:rPr>
                        <w:t xml:space="preserve">  </w:t>
                      </w:r>
                    </w:p>
                    <w:p w:rsidR="00C83292" w:rsidRDefault="00C83292" w:rsidP="00C83292">
                      <w:pPr>
                        <w:rPr>
                          <w:rFonts w:asciiTheme="minorHAnsi" w:hAnsiTheme="minorHAnsi"/>
                        </w:rPr>
                      </w:pPr>
                    </w:p>
                    <w:p w:rsidR="00C83292" w:rsidRPr="00C83292" w:rsidRDefault="00C83292" w:rsidP="00C83292">
                      <w:pPr>
                        <w:rPr>
                          <w:rFonts w:asciiTheme="minorHAnsi" w:hAnsiTheme="minorHAnsi"/>
                        </w:rPr>
                      </w:pPr>
                      <w:r w:rsidRPr="00C83292">
                        <w:rPr>
                          <w:rFonts w:asciiTheme="minorHAnsi" w:hAnsiTheme="minorHAnsi"/>
                        </w:rPr>
                        <w:t xml:space="preserve">In this case, even basic programs such as walking can be harmful to their health and safety.  When a resident has reached the end stage of their condition, the focus is shifted from rehabilitation to supportive interventions.  Care plans will include efforts to provide comfort and safety for the resident and rehab programs will be discontinued.       </w:t>
                      </w:r>
                    </w:p>
                    <w:p w:rsidR="00583DE6" w:rsidRPr="00583DE6" w:rsidRDefault="00583DE6">
                      <w:pPr>
                        <w:rPr>
                          <w:rFonts w:asciiTheme="minorHAnsi" w:hAnsiTheme="minorHAnsi"/>
                          <w:b/>
                          <w:color w:val="0070C0"/>
                          <w:sz w:val="28"/>
                        </w:rPr>
                      </w:pPr>
                    </w:p>
                    <w:p w:rsidR="00583DE6" w:rsidRDefault="00583DE6"/>
                  </w:txbxContent>
                </v:textbox>
              </v:shape>
            </w:pict>
          </mc:Fallback>
        </mc:AlternateContent>
      </w:r>
      <w:r>
        <w:rPr>
          <w:noProof/>
          <w:lang w:eastAsia="en-CA"/>
        </w:rPr>
        <mc:AlternateContent>
          <mc:Choice Requires="wps">
            <w:drawing>
              <wp:anchor distT="182880" distB="91440" distL="182880" distR="182880" simplePos="0" relativeHeight="251670528" behindDoc="1" locked="0" layoutInCell="0" allowOverlap="1">
                <wp:simplePos x="0" y="0"/>
                <wp:positionH relativeFrom="page">
                  <wp:align>center</wp:align>
                </wp:positionH>
                <wp:positionV relativeFrom="page">
                  <wp:align>center</wp:align>
                </wp:positionV>
                <wp:extent cx="3287395" cy="175260"/>
                <wp:effectExtent l="1905" t="0" r="0" b="0"/>
                <wp:wrapSquare wrapText="bothSides"/>
                <wp:docPr id="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7395" cy="1752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76200">
                              <a:solidFill>
                                <a:schemeClr val="tx2">
                                  <a:lumMod val="39000"/>
                                  <a:lumOff val="61000"/>
                                </a:schemeClr>
                              </a:solidFill>
                              <a:miter lim="800000"/>
                              <a:headEnd/>
                              <a:tailEnd/>
                            </a14:hiddenLine>
                          </a:ext>
                        </a:extLst>
                      </wps:spPr>
                      <wps:txbx>
                        <w:txbxContent>
                          <w:p w:rsidR="00172371" w:rsidRPr="00172371" w:rsidRDefault="00172371" w:rsidP="00172371">
                            <w:pPr>
                              <w:rPr>
                                <w:szCs w:val="28"/>
                              </w:rPr>
                            </w:pPr>
                          </w:p>
                        </w:txbxContent>
                      </wps:txbx>
                      <wps:bodyPr rot="0" vert="horz" wrap="square" lIns="0" tIns="0" rIns="0" bIns="0" anchor="t" anchorCtr="0" upright="1">
                        <a:spAutoFit/>
                      </wps:bodyPr>
                    </wps:wsp>
                  </a:graphicData>
                </a:graphic>
                <wp14:sizeRelH relativeFrom="margin">
                  <wp14:pctWidth>40000</wp14:pctWidth>
                </wp14:sizeRelH>
                <wp14:sizeRelV relativeFrom="margin">
                  <wp14:pctHeight>0</wp14:pctHeight>
                </wp14:sizeRelV>
              </wp:anchor>
            </w:drawing>
          </mc:Choice>
          <mc:Fallback xmlns:cx1="http://schemas.microsoft.com/office/drawing/2015/9/8/chartex">
            <w:pict>
              <v:rect id="Rectangle 7" o:spid="_x0000_s1033" style="position:absolute;margin-left:0;margin-top:0;width:258.85pt;height:13.8pt;z-index:-251645952;visibility:visible;mso-wrap-style:square;mso-width-percent:400;mso-height-percent:0;mso-wrap-distance-left:14.4pt;mso-wrap-distance-top:14.4pt;mso-wrap-distance-right:14.4pt;mso-wrap-distance-bottom:7.2pt;mso-position-horizontal:center;mso-position-horizontal-relative:page;mso-position-vertical:center;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vLl0wIAAPAFAAAOAAAAZHJzL2Uyb0RvYy54bWysVF1v0zAUfUfiP1h+z/LRLG2ipdPWNAhp&#10;wMTgB7iJ01g4drDdphviv3PtNN06XhCQh+javj4+535dXR86jvZUaSZFjsOLACMqKlkzsc3x1y+l&#10;t8BIGyJqwqWgOX6kGl8v3765GvqMRrKVvKYKAYjQ2dDnuDWmz3xfVy3tiL6QPRVw2EjVEQNLtfVr&#10;RQZA77gfBUHiD1LVvZIV1Rp2i/EQLx1+09DKfGoaTQ3iOQZuxv2V+2/s319ekWyrSN+y6kiD/AWL&#10;jjABj56gCmII2in2G1THKiW1bMxFJTtfNg2rqNMAasLglZqHlvTUaYHg6P4UJv3/YKuP+3uFWJ3j&#10;CCNBOkjRZwgaEVtO0dyGZ+h1Bl4P/b2yAnV/J6tvGgm5asGL3iglh5aSGkiF1t8/u2AXGq6izfBB&#10;1oBOdka6SB0a1VlAiAE6uIQ8nhJCDwZVsDmLFvNZeolRBWfh/DJKXMZ8kk23e6XNOyo7ZI0cK+Du&#10;0Mn+ThvLhmSTi31MyJJx7pLOxdkGOI471FXNeJtkwARM62k5uYz+SIN0vVgvYi+OkrUXB0Xh3ZSr&#10;2EtKoFjMitWqCH9aFmGctayuqbCPTtUVxn+WvWOdj3Vxqi8tOastnKWk1Xaz4grtCVR36T6XATh5&#10;dvPPabiQgJZXksIoDm6j1CuTxdyLy/jSS+fBwgvC9DZNgjiNi/Jc0h0T9N8loSHH8wQa2SXtBWuQ&#10;YEcAPckzh8j58F0HhTRKnqUB3Byzueug0cftJDxuQ05PKE732QMdMzB6OOtyvIALE5Kt5bWoHaoh&#10;jI/2iyha5c9RhDemGnGVb4t9bBpz2BxcZ53aaCPrR2gFJaFSYRjB2ASjleoJowFGUI719x1RFCP+&#10;XkA72Xk1GWoyNpNBRAVXc2wwGs2VGefarlds2wJyOAa1v4GWK5nrBtuOIwtQYBcwVpyW4wi0c+vl&#10;2nk9D+rlLwAAAP//AwBQSwMEFAAGAAgAAAAhABkd9CPcAAAABAEAAA8AAABkcnMvZG93bnJldi54&#10;bWxMj0FLw0AQhe9C/8MyQi9iNy20KTGbUsReqhas8b7NTjfB7GzIbNr471296GXg8R7vfZNvRteK&#10;C/bceFIwnyUgkCpvGrIKyvfd/RoEB01Gt55QwRcybIrJTa4z46/0hpdjsCKWEGdaQR1Cl0nJVY1O&#10;88x3SNE7+97pEGVvpen1NZa7Vi6SZCWdbigu1LrDxxqrz+PgFDzvmZ8+luXBvu7Lgc92XeHdi1LT&#10;23H7ACLgGP7C8IMf0aGITCc/kGHRKoiPhN8bveU8TUGcFCzSFcgil//hi28AAAD//wMAUEsBAi0A&#10;FAAGAAgAAAAhALaDOJL+AAAA4QEAABMAAAAAAAAAAAAAAAAAAAAAAFtDb250ZW50X1R5cGVzXS54&#10;bWxQSwECLQAUAAYACAAAACEAOP0h/9YAAACUAQAACwAAAAAAAAAAAAAAAAAvAQAAX3JlbHMvLnJl&#10;bHNQSwECLQAUAAYACAAAACEATB7y5dMCAADwBQAADgAAAAAAAAAAAAAAAAAuAgAAZHJzL2Uyb0Rv&#10;Yy54bWxQSwECLQAUAAYACAAAACEAGR30I9wAAAAEAQAADwAAAAAAAAAAAAAAAAAtBQAAZHJzL2Rv&#10;d25yZXYueG1sUEsFBgAAAAAEAAQA8wAAADYGAAAAAA==&#10;" o:allowincell="f" filled="f" stroked="f" strokecolor="#90b5e3 [1279]" strokeweight="6pt">
                <v:textbox style="mso-fit-shape-to-text:t" inset="0,0,0,0">
                  <w:txbxContent>
                    <w:p w:rsidR="00172371" w:rsidRPr="00172371" w:rsidRDefault="00172371" w:rsidP="00172371">
                      <w:pPr>
                        <w:rPr>
                          <w:szCs w:val="28"/>
                        </w:rPr>
                      </w:pPr>
                    </w:p>
                  </w:txbxContent>
                </v:textbox>
                <w10:wrap type="square" anchorx="page" anchory="page"/>
              </v:rect>
            </w:pict>
          </mc:Fallback>
        </mc:AlternateContent>
      </w:r>
    </w:p>
    <w:sectPr w:rsidR="004E7EE6" w:rsidSect="00583DE6">
      <w:pgSz w:w="15840" w:h="1224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46007"/>
    <w:multiLevelType w:val="hybridMultilevel"/>
    <w:tmpl w:val="85E0629A"/>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 w15:restartNumberingAfterBreak="0">
    <w:nsid w:val="3B4E7029"/>
    <w:multiLevelType w:val="hybridMultilevel"/>
    <w:tmpl w:val="258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B41224"/>
    <w:multiLevelType w:val="hybridMultilevel"/>
    <w:tmpl w:val="0BCA8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7D52F6"/>
    <w:multiLevelType w:val="hybridMultilevel"/>
    <w:tmpl w:val="CC2E9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DE6"/>
    <w:rsid w:val="00020DA0"/>
    <w:rsid w:val="000556EC"/>
    <w:rsid w:val="00097C07"/>
    <w:rsid w:val="001032CF"/>
    <w:rsid w:val="00113C76"/>
    <w:rsid w:val="00172371"/>
    <w:rsid w:val="001C5F2D"/>
    <w:rsid w:val="001D47CF"/>
    <w:rsid w:val="001F0F57"/>
    <w:rsid w:val="00283F6F"/>
    <w:rsid w:val="00360F0F"/>
    <w:rsid w:val="003B0E6D"/>
    <w:rsid w:val="00493449"/>
    <w:rsid w:val="004D516D"/>
    <w:rsid w:val="004E7EE6"/>
    <w:rsid w:val="00521E47"/>
    <w:rsid w:val="00583DE6"/>
    <w:rsid w:val="00641BF7"/>
    <w:rsid w:val="006B5E54"/>
    <w:rsid w:val="006E5ED3"/>
    <w:rsid w:val="0072660D"/>
    <w:rsid w:val="00745933"/>
    <w:rsid w:val="00886654"/>
    <w:rsid w:val="00953A62"/>
    <w:rsid w:val="0097086E"/>
    <w:rsid w:val="00BA2ADF"/>
    <w:rsid w:val="00C83292"/>
    <w:rsid w:val="00CA7345"/>
    <w:rsid w:val="00CC215F"/>
    <w:rsid w:val="00D1150C"/>
    <w:rsid w:val="00D72FF7"/>
    <w:rsid w:val="00F37D98"/>
    <w:rsid w:val="00F92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2655E49-82FA-4990-A88B-684A64942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7EE6"/>
    <w:rPr>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3DE6"/>
    <w:rPr>
      <w:rFonts w:ascii="Tahoma" w:hAnsi="Tahoma" w:cs="Tahoma"/>
      <w:sz w:val="16"/>
      <w:szCs w:val="16"/>
    </w:rPr>
  </w:style>
  <w:style w:type="character" w:customStyle="1" w:styleId="BalloonTextChar">
    <w:name w:val="Balloon Text Char"/>
    <w:basedOn w:val="DefaultParagraphFont"/>
    <w:link w:val="BalloonText"/>
    <w:uiPriority w:val="99"/>
    <w:semiHidden/>
    <w:rsid w:val="00583DE6"/>
    <w:rPr>
      <w:rFonts w:ascii="Tahoma" w:hAnsi="Tahoma" w:cs="Tahoma"/>
      <w:sz w:val="16"/>
      <w:szCs w:val="16"/>
      <w:lang w:val="en-CA"/>
    </w:rPr>
  </w:style>
  <w:style w:type="paragraph" w:styleId="ListParagraph">
    <w:name w:val="List Paragraph"/>
    <w:basedOn w:val="Normal"/>
    <w:uiPriority w:val="34"/>
    <w:qFormat/>
    <w:rsid w:val="00641BF7"/>
    <w:pPr>
      <w:ind w:left="720"/>
      <w:contextualSpacing/>
    </w:pPr>
  </w:style>
  <w:style w:type="paragraph" w:styleId="NoSpacing">
    <w:name w:val="No Spacing"/>
    <w:uiPriority w:val="1"/>
    <w:qFormat/>
    <w:rsid w:val="00CC215F"/>
    <w:rPr>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0</Words>
  <Characters>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Claudine Lafond</dc:creator>
  <cp:keywords/>
  <dc:description/>
  <cp:lastModifiedBy>Therapy</cp:lastModifiedBy>
  <cp:revision>3</cp:revision>
  <cp:lastPrinted>2019-02-05T23:19:00Z</cp:lastPrinted>
  <dcterms:created xsi:type="dcterms:W3CDTF">2025-07-29T17:06:00Z</dcterms:created>
  <dcterms:modified xsi:type="dcterms:W3CDTF">2025-08-20T20:05:00Z</dcterms:modified>
</cp:coreProperties>
</file>